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B258A" w14:textId="7B0C3409" w:rsidR="006152F6" w:rsidRPr="006152F6" w:rsidRDefault="006152F6" w:rsidP="006152F6">
      <w:pPr>
        <w:spacing w:line="276" w:lineRule="auto"/>
        <w:jc w:val="both"/>
        <w:rPr>
          <w:rFonts w:cs="Arial"/>
          <w:noProof/>
          <w:sz w:val="20"/>
          <w:szCs w:val="20"/>
        </w:rPr>
      </w:pPr>
      <w:r w:rsidRPr="006152F6">
        <w:rPr>
          <w:rFonts w:ascii="Arial" w:hAnsi="Arial" w:cs="Arial"/>
          <w:noProof/>
          <w:sz w:val="20"/>
          <w:szCs w:val="20"/>
        </w:rPr>
        <w:drawing>
          <wp:inline distT="0" distB="0" distL="0" distR="0" wp14:anchorId="25723D27" wp14:editId="2AA0D131">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11"/>
                    <a:stretch>
                      <a:fillRect/>
                    </a:stretch>
                  </pic:blipFill>
                  <pic:spPr>
                    <a:xfrm>
                      <a:off x="0" y="0"/>
                      <a:ext cx="5939790" cy="496754"/>
                    </a:xfrm>
                    <a:prstGeom prst="rect">
                      <a:avLst/>
                    </a:prstGeom>
                  </pic:spPr>
                </pic:pic>
              </a:graphicData>
            </a:graphic>
          </wp:inline>
        </w:drawing>
      </w:r>
    </w:p>
    <w:p w14:paraId="6A0C01D0" w14:textId="77777777" w:rsidR="006152F6" w:rsidRPr="006152F6" w:rsidRDefault="006152F6" w:rsidP="006152F6">
      <w:pPr>
        <w:spacing w:line="276" w:lineRule="auto"/>
        <w:jc w:val="both"/>
        <w:rPr>
          <w:rFonts w:ascii="Arial" w:hAnsi="Arial" w:cs="Arial"/>
          <w:sz w:val="20"/>
          <w:szCs w:val="20"/>
        </w:rPr>
      </w:pPr>
    </w:p>
    <w:p w14:paraId="69AE6ADE" w14:textId="3033C45A" w:rsidR="006152F6" w:rsidRPr="006152F6" w:rsidRDefault="006152F6" w:rsidP="006152F6">
      <w:pPr>
        <w:spacing w:line="276" w:lineRule="auto"/>
        <w:jc w:val="both"/>
        <w:rPr>
          <w:rFonts w:ascii="Arial" w:hAnsi="Arial" w:cs="Arial"/>
          <w:sz w:val="20"/>
          <w:szCs w:val="20"/>
        </w:rPr>
      </w:pPr>
      <w:r w:rsidRPr="00ED654E">
        <w:rPr>
          <w:rFonts w:ascii="Arial" w:hAnsi="Arial" w:cs="Arial"/>
          <w:sz w:val="20"/>
          <w:szCs w:val="20"/>
        </w:rPr>
        <w:t>Numéro de marché</w:t>
      </w:r>
      <w:r w:rsidR="00824E15">
        <w:rPr>
          <w:rFonts w:ascii="Arial" w:hAnsi="Arial" w:cs="Arial"/>
          <w:sz w:val="20"/>
          <w:szCs w:val="20"/>
        </w:rPr>
        <w:t> : 25-190-132</w:t>
      </w:r>
      <w:r w:rsidR="00436C3B">
        <w:rPr>
          <w:rFonts w:ascii="Arial" w:hAnsi="Arial" w:cs="Arial"/>
          <w:sz w:val="20"/>
          <w:szCs w:val="20"/>
        </w:rPr>
        <w:t xml:space="preserve"> </w:t>
      </w:r>
    </w:p>
    <w:p w14:paraId="6346AC79" w14:textId="77777777" w:rsidR="006152F6" w:rsidRPr="006152F6" w:rsidRDefault="006152F6" w:rsidP="006152F6">
      <w:pPr>
        <w:spacing w:line="276" w:lineRule="auto"/>
        <w:jc w:val="both"/>
        <w:rPr>
          <w:rFonts w:ascii="Arial" w:hAnsi="Arial" w:cs="Arial"/>
          <w:sz w:val="20"/>
          <w:szCs w:val="20"/>
        </w:rPr>
      </w:pPr>
    </w:p>
    <w:p w14:paraId="29539864" w14:textId="77777777" w:rsidR="006152F6" w:rsidRPr="006152F6" w:rsidRDefault="006152F6" w:rsidP="006152F6">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152F6" w:rsidRPr="006152F6" w14:paraId="778DFE5A" w14:textId="77777777" w:rsidTr="00200F04">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070A0687" w14:textId="77777777" w:rsidR="006152F6" w:rsidRPr="006152F6" w:rsidRDefault="006152F6" w:rsidP="006152F6">
            <w:pPr>
              <w:spacing w:line="276" w:lineRule="auto"/>
              <w:jc w:val="center"/>
              <w:rPr>
                <w:rFonts w:ascii="Arial" w:hAnsi="Arial" w:cs="Arial"/>
                <w:sz w:val="20"/>
                <w:szCs w:val="20"/>
              </w:rPr>
            </w:pPr>
          </w:p>
          <w:p w14:paraId="26A9267C" w14:textId="77777777" w:rsidR="006152F6" w:rsidRPr="006152F6" w:rsidRDefault="006152F6" w:rsidP="006152F6">
            <w:pPr>
              <w:spacing w:line="276" w:lineRule="auto"/>
              <w:jc w:val="center"/>
              <w:rPr>
                <w:rFonts w:ascii="Arial" w:hAnsi="Arial" w:cs="Arial"/>
                <w:sz w:val="20"/>
                <w:szCs w:val="20"/>
              </w:rPr>
            </w:pPr>
          </w:p>
          <w:p w14:paraId="42363ACA" w14:textId="3C52DFA5" w:rsidR="006152F6" w:rsidRPr="006152F6" w:rsidRDefault="006152F6" w:rsidP="006152F6">
            <w:pPr>
              <w:spacing w:line="276" w:lineRule="auto"/>
              <w:jc w:val="center"/>
              <w:rPr>
                <w:rFonts w:ascii="Arial" w:hAnsi="Arial" w:cs="Arial"/>
                <w:b/>
                <w:bCs/>
                <w:sz w:val="20"/>
                <w:szCs w:val="20"/>
              </w:rPr>
            </w:pPr>
            <w:r w:rsidRPr="006152F6">
              <w:rPr>
                <w:rFonts w:ascii="Arial" w:hAnsi="Arial" w:cs="Arial"/>
                <w:b/>
                <w:bCs/>
                <w:sz w:val="20"/>
                <w:szCs w:val="20"/>
              </w:rPr>
              <w:t>CHATEAU D’</w:t>
            </w:r>
            <w:r w:rsidR="00200F04">
              <w:rPr>
                <w:rFonts w:ascii="Arial" w:hAnsi="Arial" w:cs="Arial"/>
                <w:b/>
                <w:bCs/>
                <w:sz w:val="20"/>
                <w:szCs w:val="20"/>
              </w:rPr>
              <w:t xml:space="preserve">AZAY-LE-RIDEAU </w:t>
            </w:r>
          </w:p>
          <w:p w14:paraId="357A25C2" w14:textId="77777777" w:rsidR="006152F6" w:rsidRPr="006152F6" w:rsidRDefault="006152F6" w:rsidP="006152F6">
            <w:pPr>
              <w:spacing w:line="276" w:lineRule="auto"/>
              <w:jc w:val="center"/>
              <w:rPr>
                <w:rFonts w:ascii="Arial" w:hAnsi="Arial" w:cs="Arial"/>
                <w:sz w:val="20"/>
                <w:szCs w:val="20"/>
              </w:rPr>
            </w:pPr>
          </w:p>
          <w:p w14:paraId="2A075D2B" w14:textId="77777777" w:rsidR="006152F6" w:rsidRPr="006152F6" w:rsidRDefault="006152F6" w:rsidP="006152F6">
            <w:pPr>
              <w:spacing w:line="276" w:lineRule="auto"/>
              <w:jc w:val="center"/>
              <w:rPr>
                <w:rFonts w:ascii="Arial" w:hAnsi="Arial" w:cs="Arial"/>
                <w:sz w:val="20"/>
                <w:szCs w:val="20"/>
              </w:rPr>
            </w:pPr>
          </w:p>
        </w:tc>
      </w:tr>
    </w:tbl>
    <w:p w14:paraId="1D63CAB1" w14:textId="77777777" w:rsidR="006152F6" w:rsidRPr="006152F6" w:rsidRDefault="006152F6" w:rsidP="006152F6">
      <w:pPr>
        <w:spacing w:line="276" w:lineRule="auto"/>
        <w:jc w:val="center"/>
        <w:rPr>
          <w:rFonts w:ascii="Arial" w:hAnsi="Arial" w:cs="Arial"/>
          <w:sz w:val="20"/>
          <w:szCs w:val="20"/>
        </w:rPr>
      </w:pPr>
    </w:p>
    <w:p w14:paraId="1863B5DB" w14:textId="77777777" w:rsidR="006152F6" w:rsidRPr="006152F6" w:rsidRDefault="006152F6" w:rsidP="006152F6">
      <w:pPr>
        <w:spacing w:line="276" w:lineRule="auto"/>
        <w:jc w:val="center"/>
        <w:rPr>
          <w:rFonts w:ascii="Arial" w:hAnsi="Arial" w:cs="Arial"/>
          <w:sz w:val="20"/>
          <w:szCs w:val="20"/>
        </w:rPr>
      </w:pPr>
    </w:p>
    <w:p w14:paraId="0A3CB913" w14:textId="77777777" w:rsidR="006152F6" w:rsidRPr="006152F6" w:rsidRDefault="006152F6" w:rsidP="006152F6">
      <w:pPr>
        <w:spacing w:line="276" w:lineRule="auto"/>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152F6" w:rsidRPr="006152F6" w14:paraId="4EB7246E" w14:textId="77777777" w:rsidTr="00200F04">
        <w:trPr>
          <w:jc w:val="center"/>
        </w:trPr>
        <w:tc>
          <w:tcPr>
            <w:tcW w:w="9348" w:type="dxa"/>
            <w:tcBorders>
              <w:top w:val="single" w:sz="6" w:space="0" w:color="auto"/>
              <w:left w:val="single" w:sz="6" w:space="0" w:color="auto"/>
              <w:bottom w:val="single" w:sz="6" w:space="0" w:color="auto"/>
              <w:right w:val="single" w:sz="6" w:space="0" w:color="auto"/>
            </w:tcBorders>
          </w:tcPr>
          <w:p w14:paraId="5694C50C" w14:textId="77777777" w:rsidR="006152F6" w:rsidRPr="006152F6" w:rsidRDefault="006152F6" w:rsidP="006152F6">
            <w:pPr>
              <w:spacing w:line="276" w:lineRule="auto"/>
              <w:jc w:val="center"/>
              <w:rPr>
                <w:rFonts w:ascii="Arial" w:hAnsi="Arial" w:cs="Arial"/>
                <w:sz w:val="20"/>
                <w:szCs w:val="20"/>
              </w:rPr>
            </w:pPr>
          </w:p>
          <w:p w14:paraId="24585193" w14:textId="25996978" w:rsidR="006152F6" w:rsidRPr="006152F6" w:rsidRDefault="006152F6" w:rsidP="006152F6">
            <w:pPr>
              <w:spacing w:line="276" w:lineRule="auto"/>
              <w:jc w:val="center"/>
              <w:rPr>
                <w:rFonts w:ascii="Arial" w:hAnsi="Arial" w:cs="Arial"/>
                <w:sz w:val="20"/>
                <w:szCs w:val="20"/>
              </w:rPr>
            </w:pPr>
            <w:r w:rsidRPr="006152F6">
              <w:rPr>
                <w:rFonts w:ascii="Arial" w:hAnsi="Arial" w:cs="Arial"/>
                <w:sz w:val="20"/>
                <w:szCs w:val="20"/>
              </w:rPr>
              <w:t xml:space="preserve">Mission de maîtrise d’œuvre pour le projet </w:t>
            </w:r>
            <w:r w:rsidR="00200F04">
              <w:rPr>
                <w:rFonts w:ascii="Arial" w:hAnsi="Arial" w:cs="Arial"/>
                <w:sz w:val="20"/>
                <w:szCs w:val="20"/>
              </w:rPr>
              <w:t>de r</w:t>
            </w:r>
            <w:r w:rsidR="00200F04" w:rsidRPr="00200F04">
              <w:rPr>
                <w:rFonts w:ascii="Arial" w:hAnsi="Arial" w:cs="Arial"/>
                <w:sz w:val="20"/>
                <w:szCs w:val="20"/>
              </w:rPr>
              <w:t>éaménagement des rez-de-chaussée du commun Est et du commun XIX</w:t>
            </w:r>
            <w:r w:rsidR="00200F04" w:rsidRPr="00200F04">
              <w:rPr>
                <w:rFonts w:ascii="Arial" w:hAnsi="Arial" w:cs="Arial"/>
                <w:sz w:val="20"/>
                <w:szCs w:val="20"/>
                <w:vertAlign w:val="superscript"/>
              </w:rPr>
              <w:t>ème</w:t>
            </w:r>
          </w:p>
          <w:p w14:paraId="6B3E43AD" w14:textId="77777777" w:rsidR="006152F6" w:rsidRPr="006152F6" w:rsidRDefault="006152F6" w:rsidP="006152F6">
            <w:pPr>
              <w:spacing w:line="276" w:lineRule="auto"/>
              <w:jc w:val="center"/>
              <w:rPr>
                <w:rFonts w:ascii="Arial" w:hAnsi="Arial" w:cs="Arial"/>
                <w:sz w:val="20"/>
                <w:szCs w:val="20"/>
              </w:rPr>
            </w:pPr>
          </w:p>
        </w:tc>
      </w:tr>
    </w:tbl>
    <w:p w14:paraId="62FD6F0B" w14:textId="77777777" w:rsidR="006152F6" w:rsidRPr="006152F6" w:rsidRDefault="006152F6" w:rsidP="006152F6">
      <w:pPr>
        <w:spacing w:line="276" w:lineRule="auto"/>
        <w:jc w:val="center"/>
        <w:rPr>
          <w:rFonts w:ascii="Arial" w:hAnsi="Arial" w:cs="Arial"/>
          <w:sz w:val="20"/>
          <w:szCs w:val="20"/>
        </w:rPr>
      </w:pPr>
    </w:p>
    <w:p w14:paraId="2F99E618" w14:textId="77777777" w:rsidR="006152F6" w:rsidRPr="006152F6" w:rsidRDefault="006152F6" w:rsidP="006152F6">
      <w:pPr>
        <w:spacing w:line="276" w:lineRule="auto"/>
        <w:jc w:val="center"/>
        <w:rPr>
          <w:rFonts w:ascii="Arial" w:hAnsi="Arial" w:cs="Arial"/>
          <w:sz w:val="20"/>
          <w:szCs w:val="20"/>
        </w:rPr>
      </w:pPr>
    </w:p>
    <w:p w14:paraId="3E1CEC2D" w14:textId="77777777" w:rsidR="006152F6" w:rsidRPr="006152F6" w:rsidRDefault="006152F6" w:rsidP="006152F6">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152F6" w:rsidRPr="006152F6" w14:paraId="5C6FD0BB" w14:textId="77777777" w:rsidTr="00200F04">
        <w:trPr>
          <w:jc w:val="center"/>
        </w:trPr>
        <w:tc>
          <w:tcPr>
            <w:tcW w:w="9348" w:type="dxa"/>
            <w:tcBorders>
              <w:top w:val="single" w:sz="6" w:space="0" w:color="auto"/>
              <w:left w:val="single" w:sz="6" w:space="0" w:color="auto"/>
              <w:bottom w:val="single" w:sz="6" w:space="0" w:color="auto"/>
              <w:right w:val="single" w:sz="6" w:space="0" w:color="auto"/>
            </w:tcBorders>
          </w:tcPr>
          <w:p w14:paraId="769D62CB" w14:textId="77777777" w:rsidR="006152F6" w:rsidRPr="006152F6" w:rsidRDefault="006152F6" w:rsidP="006152F6">
            <w:pPr>
              <w:spacing w:line="276" w:lineRule="auto"/>
              <w:jc w:val="center"/>
              <w:rPr>
                <w:rFonts w:ascii="Arial" w:hAnsi="Arial" w:cs="Arial"/>
                <w:sz w:val="20"/>
                <w:szCs w:val="20"/>
              </w:rPr>
            </w:pPr>
          </w:p>
          <w:p w14:paraId="0EE40DE5" w14:textId="2175EE37" w:rsidR="006152F6" w:rsidRPr="006152F6" w:rsidRDefault="006152F6" w:rsidP="006152F6">
            <w:pPr>
              <w:spacing w:line="276" w:lineRule="auto"/>
              <w:jc w:val="center"/>
              <w:rPr>
                <w:rFonts w:ascii="Arial" w:hAnsi="Arial" w:cs="Arial"/>
                <w:b/>
                <w:bCs/>
                <w:sz w:val="20"/>
                <w:szCs w:val="20"/>
              </w:rPr>
            </w:pPr>
            <w:r>
              <w:rPr>
                <w:rFonts w:ascii="Arial" w:hAnsi="Arial" w:cs="Arial"/>
                <w:b/>
                <w:bCs/>
                <w:sz w:val="20"/>
                <w:szCs w:val="20"/>
              </w:rPr>
              <w:t>ACTE D’ENGAGEMENT</w:t>
            </w:r>
          </w:p>
          <w:p w14:paraId="5DF5BF50" w14:textId="063C4516" w:rsidR="006152F6" w:rsidRPr="006152F6" w:rsidRDefault="006152F6" w:rsidP="006152F6">
            <w:pPr>
              <w:spacing w:line="276" w:lineRule="auto"/>
              <w:jc w:val="center"/>
              <w:rPr>
                <w:rFonts w:ascii="Arial" w:hAnsi="Arial" w:cs="Arial"/>
                <w:b/>
                <w:bCs/>
                <w:sz w:val="20"/>
                <w:szCs w:val="20"/>
              </w:rPr>
            </w:pPr>
            <w:r>
              <w:rPr>
                <w:rFonts w:ascii="Arial" w:hAnsi="Arial" w:cs="Arial"/>
                <w:b/>
                <w:bCs/>
                <w:sz w:val="20"/>
                <w:szCs w:val="20"/>
              </w:rPr>
              <w:t>(AE</w:t>
            </w:r>
            <w:r w:rsidRPr="006152F6">
              <w:rPr>
                <w:rFonts w:ascii="Arial" w:hAnsi="Arial" w:cs="Arial"/>
                <w:b/>
                <w:bCs/>
                <w:sz w:val="20"/>
                <w:szCs w:val="20"/>
              </w:rPr>
              <w:t>)</w:t>
            </w:r>
          </w:p>
          <w:p w14:paraId="37B957F3" w14:textId="77777777" w:rsidR="006152F6" w:rsidRPr="006152F6" w:rsidRDefault="006152F6" w:rsidP="006152F6">
            <w:pPr>
              <w:spacing w:line="276" w:lineRule="auto"/>
              <w:jc w:val="center"/>
              <w:rPr>
                <w:rFonts w:ascii="Arial" w:hAnsi="Arial" w:cs="Arial"/>
                <w:sz w:val="20"/>
                <w:szCs w:val="20"/>
              </w:rPr>
            </w:pPr>
          </w:p>
        </w:tc>
      </w:tr>
    </w:tbl>
    <w:p w14:paraId="48A76C67" w14:textId="77777777" w:rsidR="006152F6" w:rsidRPr="006152F6" w:rsidRDefault="006152F6" w:rsidP="006152F6">
      <w:pPr>
        <w:spacing w:line="276" w:lineRule="auto"/>
        <w:jc w:val="both"/>
        <w:rPr>
          <w:rFonts w:ascii="Arial" w:hAnsi="Arial" w:cs="Arial"/>
          <w:sz w:val="20"/>
          <w:szCs w:val="20"/>
        </w:rPr>
      </w:pPr>
    </w:p>
    <w:p w14:paraId="59F6766C" w14:textId="77777777" w:rsidR="006152F6" w:rsidRPr="006152F6" w:rsidRDefault="006152F6" w:rsidP="006152F6">
      <w:pPr>
        <w:spacing w:line="276" w:lineRule="auto"/>
        <w:jc w:val="both"/>
        <w:rPr>
          <w:rFonts w:ascii="Arial" w:hAnsi="Arial" w:cs="Arial"/>
          <w:sz w:val="20"/>
          <w:szCs w:val="20"/>
        </w:rPr>
      </w:pPr>
    </w:p>
    <w:p w14:paraId="5F29E041" w14:textId="77777777" w:rsidR="006152F6" w:rsidRPr="006152F6" w:rsidRDefault="006152F6" w:rsidP="006152F6">
      <w:pPr>
        <w:spacing w:line="276" w:lineRule="auto"/>
        <w:jc w:val="both"/>
        <w:rPr>
          <w:rFonts w:ascii="Arial" w:hAnsi="Arial" w:cs="Arial"/>
          <w:sz w:val="20"/>
          <w:szCs w:val="20"/>
        </w:rPr>
      </w:pPr>
    </w:p>
    <w:p w14:paraId="1B0E1486" w14:textId="364963F2" w:rsidR="006152F6" w:rsidRDefault="006152F6" w:rsidP="006152F6">
      <w:pPr>
        <w:spacing w:line="276" w:lineRule="auto"/>
        <w:jc w:val="both"/>
        <w:rPr>
          <w:rFonts w:ascii="Arial" w:hAnsi="Arial" w:cs="Arial"/>
          <w:sz w:val="20"/>
          <w:szCs w:val="20"/>
        </w:rPr>
      </w:pPr>
      <w:r w:rsidRPr="006152F6">
        <w:rPr>
          <w:rFonts w:ascii="Arial" w:hAnsi="Arial" w:cs="Arial"/>
          <w:b/>
          <w:sz w:val="20"/>
          <w:szCs w:val="20"/>
        </w:rPr>
        <w:t>PROCEDURE DE PASSATION :</w:t>
      </w:r>
      <w:r w:rsidRPr="006152F6">
        <w:rPr>
          <w:rFonts w:ascii="Arial" w:hAnsi="Arial" w:cs="Arial"/>
          <w:b/>
          <w:sz w:val="20"/>
        </w:rPr>
        <w:t xml:space="preserve"> </w:t>
      </w:r>
      <w:r w:rsidR="00F1295E" w:rsidRPr="00F1295E">
        <w:rPr>
          <w:rFonts w:ascii="Arial" w:hAnsi="Arial" w:cs="Arial"/>
          <w:sz w:val="20"/>
          <w:szCs w:val="20"/>
        </w:rPr>
        <w:t xml:space="preserve">Marché passé par procédure adaptée, en application des </w:t>
      </w:r>
      <w:r w:rsidR="002240DD" w:rsidRPr="002240DD">
        <w:rPr>
          <w:rFonts w:ascii="Arial" w:hAnsi="Arial" w:cs="Arial"/>
          <w:sz w:val="20"/>
          <w:szCs w:val="20"/>
        </w:rPr>
        <w:t>L.2123- 1, R.2123-1.1°, R.2123-4 et R.2123-5</w:t>
      </w:r>
      <w:r w:rsidR="002240DD">
        <w:rPr>
          <w:rFonts w:ascii="Arial" w:hAnsi="Arial" w:cs="Arial"/>
          <w:sz w:val="20"/>
          <w:szCs w:val="20"/>
        </w:rPr>
        <w:t xml:space="preserve"> </w:t>
      </w:r>
      <w:r w:rsidR="00F1295E" w:rsidRPr="00F1295E">
        <w:rPr>
          <w:rFonts w:ascii="Arial" w:hAnsi="Arial" w:cs="Arial"/>
          <w:sz w:val="20"/>
          <w:szCs w:val="20"/>
        </w:rPr>
        <w:t>du Code de la commande publique.</w:t>
      </w:r>
    </w:p>
    <w:p w14:paraId="018D4426" w14:textId="77777777" w:rsidR="00F1295E" w:rsidRDefault="00F1295E" w:rsidP="006152F6">
      <w:pPr>
        <w:spacing w:line="276" w:lineRule="auto"/>
        <w:jc w:val="both"/>
        <w:rPr>
          <w:b/>
          <w:bCs/>
          <w:i/>
          <w:iCs/>
          <w:sz w:val="20"/>
          <w:szCs w:val="20"/>
        </w:rPr>
      </w:pPr>
    </w:p>
    <w:p w14:paraId="53639D89" w14:textId="77777777" w:rsidR="00F1295E" w:rsidRPr="006152F6" w:rsidRDefault="00F1295E" w:rsidP="006152F6">
      <w:pPr>
        <w:spacing w:line="276" w:lineRule="auto"/>
        <w:jc w:val="both"/>
        <w:rPr>
          <w:rFonts w:ascii="Arial" w:hAnsi="Arial" w:cs="Arial"/>
          <w:sz w:val="20"/>
          <w:szCs w:val="20"/>
        </w:rPr>
      </w:pPr>
    </w:p>
    <w:p w14:paraId="06360BA3" w14:textId="388C15CE" w:rsidR="006152F6" w:rsidRPr="006152F6" w:rsidRDefault="006152F6" w:rsidP="006152F6">
      <w:pPr>
        <w:spacing w:line="276" w:lineRule="auto"/>
        <w:jc w:val="both"/>
        <w:rPr>
          <w:rFonts w:ascii="Arial" w:hAnsi="Arial" w:cs="Arial"/>
          <w:b/>
          <w:sz w:val="20"/>
          <w:szCs w:val="20"/>
        </w:rPr>
      </w:pPr>
      <w:r w:rsidRPr="006152F6">
        <w:rPr>
          <w:rFonts w:ascii="Arial" w:hAnsi="Arial" w:cs="Arial"/>
          <w:b/>
          <w:sz w:val="20"/>
          <w:szCs w:val="20"/>
        </w:rPr>
        <w:t xml:space="preserve">POUVOIR ADJUDICATEUR : </w:t>
      </w:r>
      <w:r w:rsidRPr="006152F6">
        <w:rPr>
          <w:rFonts w:ascii="Arial" w:hAnsi="Arial" w:cs="Arial"/>
          <w:sz w:val="20"/>
          <w:szCs w:val="20"/>
        </w:rPr>
        <w:t xml:space="preserve">Centre des Monuments Nationaux - Hôtel de Sully - 62 rue Saint-Antoine - 75186 PARIS CEDEX 04, </w:t>
      </w:r>
      <w:r w:rsidRPr="006152F6">
        <w:rPr>
          <w:rFonts w:ascii="Arial" w:hAnsi="Arial" w:cs="Arial"/>
          <w:iCs/>
          <w:sz w:val="20"/>
          <w:szCs w:val="20"/>
        </w:rPr>
        <w:t>représenté par Madame Marie LAVANDIER, agissant en qualité de Présidente du Centre des Monuments Nationaux.</w:t>
      </w:r>
    </w:p>
    <w:p w14:paraId="62690D1B" w14:textId="77777777" w:rsidR="006152F6" w:rsidRPr="006152F6" w:rsidRDefault="006152F6" w:rsidP="006152F6">
      <w:pPr>
        <w:spacing w:line="276" w:lineRule="auto"/>
        <w:jc w:val="both"/>
        <w:rPr>
          <w:rFonts w:ascii="Arial" w:hAnsi="Arial" w:cs="Arial"/>
          <w:sz w:val="20"/>
          <w:szCs w:val="20"/>
        </w:rPr>
      </w:pPr>
    </w:p>
    <w:p w14:paraId="7328BB0B" w14:textId="77777777" w:rsidR="006152F6" w:rsidRPr="006152F6" w:rsidRDefault="006152F6" w:rsidP="006152F6">
      <w:pPr>
        <w:spacing w:line="276" w:lineRule="auto"/>
        <w:jc w:val="both"/>
        <w:rPr>
          <w:rFonts w:ascii="Arial" w:hAnsi="Arial" w:cs="Arial"/>
          <w:sz w:val="20"/>
          <w:szCs w:val="20"/>
        </w:rPr>
      </w:pPr>
    </w:p>
    <w:p w14:paraId="7C9C86F5" w14:textId="2C7CF789" w:rsidR="006152F6" w:rsidRPr="006152F6" w:rsidRDefault="006152F6" w:rsidP="006152F6">
      <w:pPr>
        <w:spacing w:line="276" w:lineRule="auto"/>
        <w:jc w:val="both"/>
        <w:rPr>
          <w:rFonts w:ascii="Arial" w:hAnsi="Arial" w:cs="Arial"/>
          <w:sz w:val="20"/>
          <w:szCs w:val="20"/>
        </w:rPr>
      </w:pPr>
      <w:r w:rsidRPr="006152F6">
        <w:rPr>
          <w:rFonts w:ascii="Arial" w:hAnsi="Arial" w:cs="Arial"/>
          <w:b/>
          <w:color w:val="000000"/>
          <w:sz w:val="20"/>
          <w:szCs w:val="20"/>
        </w:rPr>
        <w:t xml:space="preserve">SERVICE GESTIONNAIRE DU MARCHE : </w:t>
      </w:r>
      <w:r w:rsidRPr="006152F6">
        <w:rPr>
          <w:rFonts w:ascii="Arial" w:hAnsi="Arial" w:cs="Arial"/>
          <w:sz w:val="20"/>
          <w:szCs w:val="20"/>
        </w:rPr>
        <w:t>Direction de la conservation des monuments et des collections – Pôle opérationnel Sud</w:t>
      </w:r>
    </w:p>
    <w:p w14:paraId="1BF26FD9" w14:textId="77777777" w:rsidR="006152F6" w:rsidRPr="006152F6" w:rsidRDefault="006152F6" w:rsidP="006152F6">
      <w:pPr>
        <w:spacing w:line="276" w:lineRule="auto"/>
        <w:jc w:val="both"/>
        <w:rPr>
          <w:rFonts w:ascii="Arial" w:hAnsi="Arial" w:cs="Arial"/>
          <w:sz w:val="20"/>
          <w:szCs w:val="20"/>
        </w:rPr>
      </w:pPr>
    </w:p>
    <w:p w14:paraId="3EB9A1A3" w14:textId="77777777" w:rsidR="006152F6" w:rsidRPr="006152F6" w:rsidRDefault="006152F6" w:rsidP="006152F6">
      <w:pPr>
        <w:spacing w:line="276" w:lineRule="auto"/>
        <w:jc w:val="both"/>
        <w:rPr>
          <w:rFonts w:ascii="Arial" w:hAnsi="Arial" w:cs="Arial"/>
          <w:noProof/>
          <w:sz w:val="20"/>
          <w:szCs w:val="20"/>
        </w:rPr>
      </w:pPr>
    </w:p>
    <w:p w14:paraId="727AC0D4" w14:textId="53A42563" w:rsidR="006152F6" w:rsidRPr="006152F6" w:rsidRDefault="006152F6" w:rsidP="006152F6">
      <w:pPr>
        <w:spacing w:line="276" w:lineRule="auto"/>
        <w:jc w:val="both"/>
        <w:rPr>
          <w:rFonts w:ascii="Arial" w:hAnsi="Arial" w:cs="Arial"/>
          <w:sz w:val="20"/>
          <w:szCs w:val="20"/>
        </w:rPr>
      </w:pPr>
      <w:r w:rsidRPr="006152F6">
        <w:rPr>
          <w:rFonts w:ascii="Arial" w:hAnsi="Arial" w:cs="Arial"/>
          <w:b/>
          <w:bCs/>
          <w:sz w:val="20"/>
          <w:szCs w:val="20"/>
        </w:rPr>
        <w:t>M0 :</w:t>
      </w:r>
      <w:r w:rsidRPr="006152F6">
        <w:rPr>
          <w:rFonts w:ascii="Arial" w:hAnsi="Arial" w:cs="Arial"/>
          <w:sz w:val="20"/>
          <w:szCs w:val="20"/>
        </w:rPr>
        <w:t xml:space="preserve"> mois de remise de l’offre finale en cas de négociation (</w:t>
      </w:r>
      <w:r w:rsidRPr="006152F6">
        <w:rPr>
          <w:rFonts w:ascii="Arial" w:hAnsi="Arial" w:cs="Arial"/>
          <w:i/>
          <w:iCs/>
          <w:sz w:val="20"/>
          <w:szCs w:val="20"/>
        </w:rPr>
        <w:t>cf.</w:t>
      </w:r>
      <w:r w:rsidRPr="006152F6">
        <w:rPr>
          <w:rFonts w:ascii="Arial" w:hAnsi="Arial" w:cs="Arial"/>
          <w:sz w:val="20"/>
          <w:szCs w:val="20"/>
        </w:rPr>
        <w:t xml:space="preserve"> date de signature de l’acte d’engagement par l’attributaire)</w:t>
      </w:r>
    </w:p>
    <w:p w14:paraId="6A448451" w14:textId="77777777" w:rsidR="006152F6" w:rsidRPr="006152F6" w:rsidRDefault="006152F6" w:rsidP="006152F6">
      <w:pPr>
        <w:spacing w:line="276" w:lineRule="auto"/>
        <w:jc w:val="both"/>
        <w:rPr>
          <w:rFonts w:ascii="Arial" w:hAnsi="Arial" w:cs="Arial"/>
          <w:sz w:val="20"/>
          <w:szCs w:val="20"/>
        </w:rPr>
      </w:pPr>
    </w:p>
    <w:p w14:paraId="619508A4" w14:textId="77777777" w:rsidR="006152F6" w:rsidRPr="006152F6" w:rsidRDefault="006152F6" w:rsidP="006152F6">
      <w:pPr>
        <w:spacing w:line="276" w:lineRule="auto"/>
        <w:jc w:val="both"/>
        <w:rPr>
          <w:rFonts w:ascii="Arial" w:hAnsi="Arial" w:cs="Arial"/>
          <w:sz w:val="20"/>
          <w:szCs w:val="20"/>
        </w:rPr>
      </w:pPr>
    </w:p>
    <w:p w14:paraId="2D796707" w14:textId="36913145" w:rsidR="006152F6" w:rsidRPr="006152F6" w:rsidRDefault="006152F6" w:rsidP="006152F6">
      <w:pPr>
        <w:spacing w:line="276" w:lineRule="auto"/>
        <w:jc w:val="both"/>
        <w:rPr>
          <w:rFonts w:ascii="Arial" w:hAnsi="Arial" w:cs="Arial"/>
          <w:sz w:val="20"/>
          <w:szCs w:val="20"/>
        </w:rPr>
      </w:pPr>
      <w:r w:rsidRPr="006152F6">
        <w:rPr>
          <w:rFonts w:ascii="Arial" w:hAnsi="Arial" w:cs="Arial"/>
          <w:b/>
          <w:bCs/>
          <w:sz w:val="20"/>
          <w:szCs w:val="20"/>
        </w:rPr>
        <w:t>VARIATION DES PRIX :</w:t>
      </w:r>
      <w:r w:rsidRPr="006152F6">
        <w:rPr>
          <w:rFonts w:ascii="Arial" w:hAnsi="Arial" w:cs="Arial"/>
          <w:sz w:val="20"/>
          <w:szCs w:val="20"/>
        </w:rPr>
        <w:t xml:space="preserve"> </w:t>
      </w:r>
      <w:r w:rsidR="006B4B83">
        <w:rPr>
          <w:rFonts w:ascii="Arial" w:hAnsi="Arial" w:cs="Arial"/>
          <w:sz w:val="20"/>
          <w:szCs w:val="20"/>
        </w:rPr>
        <w:t>Révision</w:t>
      </w:r>
    </w:p>
    <w:p w14:paraId="5A81F036" w14:textId="6732BAFB" w:rsidR="00550049" w:rsidRPr="006152F6" w:rsidRDefault="004733D9" w:rsidP="007F635A">
      <w:pPr>
        <w:keepNext/>
        <w:keepLines/>
        <w:spacing w:after="120" w:line="276" w:lineRule="auto"/>
        <w:jc w:val="both"/>
        <w:outlineLvl w:val="0"/>
        <w:rPr>
          <w:rFonts w:ascii="Arial" w:hAnsi="Arial" w:cs="Arial"/>
          <w:b/>
          <w:bCs/>
          <w:color w:val="000000"/>
          <w:sz w:val="20"/>
          <w:szCs w:val="20"/>
        </w:rPr>
      </w:pPr>
      <w:r w:rsidRPr="006152F6">
        <w:rPr>
          <w:rFonts w:ascii="Arial" w:hAnsi="Arial" w:cs="Arial"/>
          <w:color w:val="000000"/>
          <w:sz w:val="20"/>
          <w:szCs w:val="20"/>
        </w:rPr>
        <w:br w:type="page"/>
      </w:r>
      <w:r w:rsidR="00550049" w:rsidRPr="007F635A">
        <w:rPr>
          <w:rFonts w:ascii="Arial" w:hAnsi="Arial" w:cs="Arial"/>
          <w:b/>
          <w:sz w:val="20"/>
          <w:szCs w:val="20"/>
          <w:u w:val="single"/>
          <w:lang w:eastAsia="ar-SA"/>
        </w:rPr>
        <w:lastRenderedPageBreak/>
        <w:t xml:space="preserve">ARTICLE 1 </w:t>
      </w:r>
      <w:r w:rsidR="00FA769C" w:rsidRPr="007F635A">
        <w:rPr>
          <w:rFonts w:ascii="Arial" w:hAnsi="Arial" w:cs="Arial"/>
          <w:b/>
          <w:sz w:val="20"/>
          <w:szCs w:val="20"/>
          <w:u w:val="single"/>
          <w:lang w:eastAsia="ar-SA"/>
        </w:rPr>
        <w:t>–</w:t>
      </w:r>
      <w:r w:rsidR="00550049" w:rsidRPr="007F635A">
        <w:rPr>
          <w:rFonts w:ascii="Arial" w:hAnsi="Arial" w:cs="Arial"/>
          <w:b/>
          <w:sz w:val="20"/>
          <w:szCs w:val="20"/>
          <w:u w:val="single"/>
          <w:lang w:eastAsia="ar-SA"/>
        </w:rPr>
        <w:t xml:space="preserve"> CONTRACTANTS</w:t>
      </w:r>
      <w:r w:rsidR="007F635A" w:rsidRPr="006152F6">
        <w:rPr>
          <w:rStyle w:val="Appelnotedebasdep"/>
          <w:b/>
          <w:bCs/>
          <w:color w:val="000000"/>
          <w:sz w:val="20"/>
          <w:szCs w:val="20"/>
          <w:u w:val="single"/>
        </w:rPr>
        <w:footnoteReference w:id="1"/>
      </w:r>
    </w:p>
    <w:p w14:paraId="7B4BB622" w14:textId="77777777" w:rsidR="006152F6" w:rsidRPr="000C34AC" w:rsidRDefault="006152F6" w:rsidP="006152F6">
      <w:pPr>
        <w:autoSpaceDE w:val="0"/>
        <w:autoSpaceDN w:val="0"/>
        <w:spacing w:line="276" w:lineRule="auto"/>
        <w:rPr>
          <w:rFonts w:ascii="Arial" w:hAnsi="Arial" w:cs="Arial"/>
          <w:b/>
          <w:bCs/>
          <w:color w:val="000000"/>
          <w:sz w:val="20"/>
          <w:szCs w:val="20"/>
        </w:rPr>
      </w:pPr>
      <w:r w:rsidRPr="000C34AC">
        <w:rPr>
          <w:rFonts w:ascii="Arial" w:hAnsi="Arial" w:cs="Arial"/>
          <w:b/>
          <w:bCs/>
          <w:color w:val="000000"/>
          <w:sz w:val="20"/>
          <w:szCs w:val="20"/>
        </w:rPr>
        <w:t>Le présent marché est conclu entre :</w:t>
      </w:r>
    </w:p>
    <w:p w14:paraId="22973C8D" w14:textId="77777777" w:rsidR="006152F6" w:rsidRPr="000C34AC" w:rsidRDefault="006152F6" w:rsidP="006152F6">
      <w:pPr>
        <w:autoSpaceDE w:val="0"/>
        <w:autoSpaceDN w:val="0"/>
        <w:spacing w:line="276" w:lineRule="auto"/>
        <w:rPr>
          <w:rFonts w:ascii="Arial" w:hAnsi="Arial" w:cs="Arial"/>
          <w:b/>
          <w:bCs/>
          <w:color w:val="000000"/>
          <w:sz w:val="20"/>
          <w:szCs w:val="20"/>
        </w:rPr>
      </w:pPr>
    </w:p>
    <w:p w14:paraId="1EFAACFD" w14:textId="77777777" w:rsidR="006152F6"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Le Centre des Monuments Nationaux, représenté comme indiqué ci-dessus,</w:t>
      </w:r>
    </w:p>
    <w:p w14:paraId="0B8F701D" w14:textId="77777777" w:rsidR="006152F6" w:rsidRPr="000C34AC" w:rsidRDefault="006152F6" w:rsidP="006152F6">
      <w:pPr>
        <w:autoSpaceDE w:val="0"/>
        <w:autoSpaceDN w:val="0"/>
        <w:spacing w:line="276" w:lineRule="auto"/>
        <w:rPr>
          <w:rFonts w:ascii="Arial" w:hAnsi="Arial" w:cs="Arial"/>
          <w:color w:val="000000"/>
          <w:sz w:val="20"/>
          <w:szCs w:val="20"/>
        </w:rPr>
      </w:pPr>
    </w:p>
    <w:p w14:paraId="11CB2F7E" w14:textId="2A4E7D9E" w:rsidR="006152F6" w:rsidRPr="00170C9D" w:rsidRDefault="006152F6" w:rsidP="006152F6">
      <w:pPr>
        <w:autoSpaceDE w:val="0"/>
        <w:autoSpaceDN w:val="0"/>
        <w:spacing w:line="276" w:lineRule="auto"/>
        <w:jc w:val="both"/>
        <w:rPr>
          <w:rFonts w:ascii="Arial" w:hAnsi="Arial" w:cs="Arial"/>
          <w:b/>
          <w:bCs/>
          <w:sz w:val="20"/>
          <w:szCs w:val="20"/>
        </w:rPr>
      </w:pPr>
      <w:r w:rsidRPr="00170C9D">
        <w:rPr>
          <w:rFonts w:ascii="Arial" w:hAnsi="Arial" w:cs="Arial"/>
          <w:b/>
          <w:bCs/>
          <w:sz w:val="20"/>
          <w:szCs w:val="20"/>
        </w:rPr>
        <w:t xml:space="preserve">D’une part, </w:t>
      </w:r>
      <w:r w:rsidRPr="00170C9D">
        <w:rPr>
          <w:rFonts w:ascii="Arial" w:hAnsi="Arial" w:cs="Arial"/>
          <w:sz w:val="20"/>
          <w:szCs w:val="20"/>
        </w:rPr>
        <w:t>ci-après dénommé « le pouvoir adjudicateur », « la Maîtrise d’ouvrage/ le Maître d’ouvrage », « l’acheteur »,</w:t>
      </w:r>
      <w:r w:rsidRPr="00170C9D">
        <w:rPr>
          <w:rFonts w:ascii="Arial" w:hAnsi="Arial" w:cs="Arial"/>
          <w:b/>
          <w:bCs/>
          <w:sz w:val="20"/>
          <w:szCs w:val="20"/>
        </w:rPr>
        <w:t xml:space="preserve"> </w:t>
      </w:r>
    </w:p>
    <w:p w14:paraId="3AE9B67C" w14:textId="77777777" w:rsidR="006152F6" w:rsidRPr="00170C9D" w:rsidRDefault="006152F6" w:rsidP="006152F6">
      <w:pPr>
        <w:autoSpaceDE w:val="0"/>
        <w:autoSpaceDN w:val="0"/>
        <w:spacing w:line="276" w:lineRule="auto"/>
        <w:jc w:val="both"/>
        <w:rPr>
          <w:rFonts w:ascii="Arial" w:hAnsi="Arial" w:cs="Arial"/>
          <w:b/>
          <w:bCs/>
          <w:sz w:val="20"/>
          <w:szCs w:val="20"/>
        </w:rPr>
      </w:pPr>
    </w:p>
    <w:p w14:paraId="330A985A" w14:textId="77777777" w:rsidR="006152F6" w:rsidRPr="00170C9D" w:rsidRDefault="006152F6" w:rsidP="006152F6">
      <w:pPr>
        <w:autoSpaceDE w:val="0"/>
        <w:autoSpaceDN w:val="0"/>
        <w:spacing w:line="276" w:lineRule="auto"/>
        <w:jc w:val="both"/>
        <w:rPr>
          <w:rFonts w:ascii="Arial" w:hAnsi="Arial" w:cs="Arial"/>
          <w:b/>
          <w:bCs/>
          <w:sz w:val="20"/>
          <w:szCs w:val="20"/>
        </w:rPr>
      </w:pPr>
      <w:r w:rsidRPr="00170C9D">
        <w:rPr>
          <w:rFonts w:ascii="Arial" w:hAnsi="Arial" w:cs="Arial"/>
          <w:b/>
          <w:bCs/>
          <w:sz w:val="20"/>
          <w:szCs w:val="20"/>
        </w:rPr>
        <w:t>Et d'autre part</w:t>
      </w:r>
      <w:r w:rsidRPr="00170C9D">
        <w:rPr>
          <w:rStyle w:val="Appelnotedebasdep"/>
          <w:rFonts w:eastAsiaTheme="majorEastAsia"/>
          <w:bCs/>
          <w:sz w:val="20"/>
          <w:szCs w:val="20"/>
        </w:rPr>
        <w:footnoteReference w:id="2"/>
      </w:r>
      <w:r w:rsidRPr="00170C9D">
        <w:rPr>
          <w:rFonts w:ascii="Arial" w:hAnsi="Arial" w:cs="Arial"/>
          <w:b/>
          <w:bCs/>
          <w:sz w:val="20"/>
          <w:szCs w:val="20"/>
        </w:rPr>
        <w:t>,</w:t>
      </w:r>
    </w:p>
    <w:p w14:paraId="38837E5A" w14:textId="77777777" w:rsidR="006152F6" w:rsidRPr="00170C9D" w:rsidRDefault="006152F6" w:rsidP="006152F6">
      <w:pPr>
        <w:autoSpaceDE w:val="0"/>
        <w:autoSpaceDN w:val="0"/>
        <w:spacing w:line="276" w:lineRule="auto"/>
        <w:jc w:val="both"/>
        <w:rPr>
          <w:rFonts w:ascii="Arial" w:hAnsi="Arial" w:cs="Arial"/>
          <w:b/>
          <w:bCs/>
          <w:sz w:val="20"/>
          <w:szCs w:val="20"/>
        </w:rPr>
      </w:pPr>
    </w:p>
    <w:p w14:paraId="27930B61" w14:textId="1D93078D" w:rsidR="006152F6" w:rsidRPr="00170C9D" w:rsidRDefault="006152F6" w:rsidP="006152F6">
      <w:pPr>
        <w:autoSpaceDE w:val="0"/>
        <w:autoSpaceDN w:val="0"/>
        <w:spacing w:line="276" w:lineRule="auto"/>
        <w:jc w:val="both"/>
        <w:rPr>
          <w:rFonts w:ascii="Arial" w:hAnsi="Arial" w:cs="Arial"/>
          <w:sz w:val="20"/>
          <w:szCs w:val="20"/>
        </w:rPr>
      </w:pPr>
      <w:r w:rsidRPr="00170C9D">
        <w:rPr>
          <w:rFonts w:ascii="Arial" w:hAnsi="Arial" w:cs="Arial"/>
          <w:b/>
          <w:bCs/>
          <w:sz w:val="20"/>
          <w:szCs w:val="20"/>
        </w:rPr>
        <w:t xml:space="preserve">Le candidat ci-après dénommé </w:t>
      </w:r>
      <w:r w:rsidRPr="00170C9D">
        <w:rPr>
          <w:rFonts w:ascii="Arial" w:hAnsi="Arial" w:cs="Arial"/>
          <w:sz w:val="20"/>
          <w:szCs w:val="20"/>
        </w:rPr>
        <w:t>« le titulaire », « l’entreprise », « la Maîtris</w:t>
      </w:r>
      <w:r w:rsidR="00170C9D">
        <w:rPr>
          <w:rFonts w:ascii="Arial" w:hAnsi="Arial" w:cs="Arial"/>
          <w:sz w:val="20"/>
          <w:szCs w:val="20"/>
        </w:rPr>
        <w:t>e d’œuvre / le Maître d’œuvre »</w:t>
      </w:r>
      <w:r w:rsidRPr="00170C9D">
        <w:rPr>
          <w:rFonts w:ascii="Arial" w:hAnsi="Arial" w:cs="Arial"/>
          <w:sz w:val="20"/>
          <w:szCs w:val="20"/>
        </w:rPr>
        <w:t>:</w:t>
      </w:r>
    </w:p>
    <w:p w14:paraId="17102614" w14:textId="77777777" w:rsidR="006152F6" w:rsidRPr="006152F6" w:rsidRDefault="006152F6" w:rsidP="006152F6">
      <w:pPr>
        <w:autoSpaceDE w:val="0"/>
        <w:autoSpaceDN w:val="0"/>
        <w:spacing w:line="276" w:lineRule="auto"/>
        <w:jc w:val="both"/>
        <w:rPr>
          <w:rFonts w:ascii="Arial" w:hAnsi="Arial" w:cs="Arial"/>
          <w:b/>
          <w:bCs/>
          <w:color w:val="1F497D" w:themeColor="text2"/>
          <w:sz w:val="20"/>
          <w:szCs w:val="20"/>
        </w:rPr>
      </w:pPr>
    </w:p>
    <w:p w14:paraId="4F28430E"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Dénomination sociale ……………………………………………………………………………………………</w:t>
      </w:r>
      <w:r>
        <w:rPr>
          <w:rFonts w:ascii="Arial" w:hAnsi="Arial" w:cs="Arial"/>
          <w:color w:val="000000"/>
          <w:sz w:val="20"/>
          <w:szCs w:val="20"/>
        </w:rPr>
        <w:t>……</w:t>
      </w:r>
    </w:p>
    <w:p w14:paraId="56A1607A"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Ayant son siège social à : ………………………………………………………………………………….……</w:t>
      </w:r>
      <w:r>
        <w:rPr>
          <w:rFonts w:ascii="Arial" w:hAnsi="Arial" w:cs="Arial"/>
          <w:color w:val="000000"/>
          <w:sz w:val="20"/>
          <w:szCs w:val="20"/>
        </w:rPr>
        <w:t>…….</w:t>
      </w:r>
    </w:p>
    <w:p w14:paraId="07FF13D9" w14:textId="77777777" w:rsidR="006152F6" w:rsidRPr="00170C9D" w:rsidRDefault="006152F6" w:rsidP="006152F6">
      <w:pPr>
        <w:autoSpaceDE w:val="0"/>
        <w:autoSpaceDN w:val="0"/>
        <w:spacing w:line="276" w:lineRule="auto"/>
        <w:jc w:val="both"/>
        <w:rPr>
          <w:rFonts w:ascii="Arial" w:hAnsi="Arial" w:cs="Arial"/>
          <w:sz w:val="20"/>
          <w:szCs w:val="20"/>
        </w:rPr>
      </w:pPr>
      <w:r w:rsidRPr="00170C9D">
        <w:rPr>
          <w:rFonts w:ascii="Arial" w:hAnsi="Arial" w:cs="Arial"/>
          <w:b/>
          <w:sz w:val="20"/>
          <w:szCs w:val="20"/>
        </w:rPr>
        <w:t>Adresse mail de contact :</w:t>
      </w:r>
      <w:r w:rsidRPr="00170C9D">
        <w:rPr>
          <w:rFonts w:ascii="Arial" w:hAnsi="Arial" w:cs="Arial"/>
          <w:sz w:val="20"/>
          <w:szCs w:val="20"/>
        </w:rPr>
        <w:t xml:space="preserve"> ………………………………………………………………………………….……….</w:t>
      </w:r>
    </w:p>
    <w:p w14:paraId="5FA9120B"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Ayant pour numéro unique d'identification SIRET</w:t>
      </w:r>
      <w:r w:rsidRPr="000C34AC">
        <w:rPr>
          <w:rStyle w:val="Appelnotedebasdep"/>
          <w:rFonts w:eastAsiaTheme="majorEastAsia"/>
          <w:color w:val="000000"/>
          <w:sz w:val="20"/>
          <w:szCs w:val="20"/>
        </w:rPr>
        <w:footnoteReference w:id="3"/>
      </w:r>
      <w:r w:rsidRPr="000C34AC">
        <w:rPr>
          <w:rFonts w:ascii="Arial" w:hAnsi="Arial" w:cs="Arial"/>
          <w:color w:val="000000"/>
          <w:sz w:val="20"/>
          <w:szCs w:val="20"/>
        </w:rPr>
        <w:t xml:space="preserve"> :…………………………………………………………</w:t>
      </w:r>
      <w:r>
        <w:rPr>
          <w:rFonts w:ascii="Arial" w:hAnsi="Arial" w:cs="Arial"/>
          <w:color w:val="000000"/>
          <w:sz w:val="20"/>
          <w:szCs w:val="20"/>
        </w:rPr>
        <w:t>……..</w:t>
      </w:r>
    </w:p>
    <w:p w14:paraId="74262242"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Représentée par :</w:t>
      </w:r>
    </w:p>
    <w:p w14:paraId="75FD3E40"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Nom ………………………………………………………………………………………………………………</w:t>
      </w:r>
      <w:r>
        <w:rPr>
          <w:rFonts w:ascii="Arial" w:hAnsi="Arial" w:cs="Arial"/>
          <w:color w:val="000000"/>
          <w:sz w:val="20"/>
          <w:szCs w:val="20"/>
        </w:rPr>
        <w:t>……..</w:t>
      </w:r>
    </w:p>
    <w:p w14:paraId="0F4A1C42"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Qualité</w:t>
      </w:r>
      <w:r w:rsidRPr="000C34AC">
        <w:rPr>
          <w:rStyle w:val="Appelnotedebasdep"/>
          <w:rFonts w:eastAsiaTheme="majorEastAsia"/>
          <w:bCs/>
          <w:color w:val="000000"/>
          <w:sz w:val="20"/>
          <w:szCs w:val="20"/>
        </w:rPr>
        <w:footnoteReference w:id="4"/>
      </w:r>
      <w:r w:rsidRPr="000C34AC">
        <w:rPr>
          <w:rStyle w:val="Appelnotedebasdep"/>
          <w:rFonts w:eastAsiaTheme="majorEastAsia"/>
          <w:sz w:val="20"/>
          <w:szCs w:val="20"/>
        </w:rPr>
        <w:t xml:space="preserve"> </w:t>
      </w:r>
      <w:r w:rsidRPr="000C34AC">
        <w:rPr>
          <w:rFonts w:ascii="Arial" w:hAnsi="Arial" w:cs="Arial"/>
          <w:color w:val="000000"/>
          <w:sz w:val="20"/>
          <w:szCs w:val="20"/>
        </w:rPr>
        <w:t>:</w:t>
      </w:r>
    </w:p>
    <w:p w14:paraId="292ABEF5" w14:textId="0DD3A9E1" w:rsidR="006152F6" w:rsidRPr="000C34AC" w:rsidRDefault="006B4B83" w:rsidP="006152F6">
      <w:pPr>
        <w:autoSpaceDE w:val="0"/>
        <w:autoSpaceDN w:val="0"/>
        <w:spacing w:line="276" w:lineRule="auto"/>
        <w:jc w:val="both"/>
        <w:rPr>
          <w:rFonts w:ascii="Arial" w:hAnsi="Arial" w:cs="Arial"/>
          <w:color w:val="000000"/>
          <w:sz w:val="20"/>
          <w:szCs w:val="20"/>
        </w:rPr>
      </w:pPr>
      <w:sdt>
        <w:sdtPr>
          <w:rPr>
            <w:rFonts w:ascii="Arial" w:hAnsi="Arial" w:cs="Arial"/>
            <w:b/>
            <w:color w:val="000000"/>
            <w:sz w:val="20"/>
            <w:szCs w:val="20"/>
          </w:rPr>
          <w:id w:val="2000304912"/>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Représentant légal de l’entreprise.</w:t>
      </w:r>
    </w:p>
    <w:p w14:paraId="67EC9292" w14:textId="0C66CA63" w:rsidR="006152F6" w:rsidRPr="000C34AC" w:rsidRDefault="006B4B83" w:rsidP="006152F6">
      <w:pPr>
        <w:autoSpaceDE w:val="0"/>
        <w:autoSpaceDN w:val="0"/>
        <w:spacing w:line="276" w:lineRule="auto"/>
        <w:jc w:val="both"/>
        <w:rPr>
          <w:rFonts w:ascii="Arial" w:hAnsi="Arial" w:cs="Arial"/>
          <w:color w:val="000000"/>
          <w:sz w:val="20"/>
          <w:szCs w:val="20"/>
        </w:rPr>
      </w:pPr>
      <w:sdt>
        <w:sdtPr>
          <w:rPr>
            <w:rFonts w:ascii="Arial" w:hAnsi="Arial" w:cs="Arial"/>
            <w:b/>
            <w:color w:val="000000"/>
            <w:sz w:val="20"/>
            <w:szCs w:val="20"/>
          </w:rPr>
          <w:id w:val="720015428"/>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Ayant reçu pouvoir du représentant légal de l’entreprise.</w:t>
      </w:r>
    </w:p>
    <w:p w14:paraId="79BFD582" w14:textId="77777777" w:rsidR="006152F6" w:rsidRPr="000C34AC" w:rsidRDefault="006152F6" w:rsidP="006152F6">
      <w:pPr>
        <w:autoSpaceDE w:val="0"/>
        <w:autoSpaceDN w:val="0"/>
        <w:spacing w:line="276" w:lineRule="auto"/>
        <w:jc w:val="both"/>
        <w:rPr>
          <w:rFonts w:ascii="Arial" w:hAnsi="Arial" w:cs="Arial"/>
          <w:color w:val="000000"/>
          <w:sz w:val="20"/>
          <w:szCs w:val="20"/>
        </w:rPr>
      </w:pPr>
    </w:p>
    <w:p w14:paraId="4F6EE0B3"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Les prestations réalisées dans le cadre du présent marché seront exécutées</w:t>
      </w:r>
      <w:r w:rsidRPr="000C34AC">
        <w:rPr>
          <w:rStyle w:val="Appelnotedebasdep"/>
          <w:rFonts w:eastAsiaTheme="majorEastAsia"/>
          <w:color w:val="000000"/>
          <w:sz w:val="20"/>
          <w:szCs w:val="20"/>
        </w:rPr>
        <w:footnoteReference w:id="5"/>
      </w:r>
      <w:r w:rsidRPr="000C34AC">
        <w:rPr>
          <w:rFonts w:ascii="Arial" w:hAnsi="Arial" w:cs="Arial"/>
          <w:b/>
          <w:bCs/>
          <w:color w:val="000000"/>
          <w:sz w:val="20"/>
          <w:szCs w:val="20"/>
        </w:rPr>
        <w:t xml:space="preserve"> </w:t>
      </w:r>
      <w:r w:rsidRPr="000C34AC">
        <w:rPr>
          <w:rFonts w:ascii="Arial" w:hAnsi="Arial" w:cs="Arial"/>
          <w:color w:val="000000"/>
          <w:sz w:val="20"/>
          <w:szCs w:val="20"/>
        </w:rPr>
        <w:t>:</w:t>
      </w:r>
    </w:p>
    <w:p w14:paraId="6BAF1242" w14:textId="2B125F7E" w:rsidR="006152F6" w:rsidRPr="000C34AC" w:rsidRDefault="006B4B83" w:rsidP="006152F6">
      <w:pPr>
        <w:autoSpaceDE w:val="0"/>
        <w:autoSpaceDN w:val="0"/>
        <w:spacing w:line="276" w:lineRule="auto"/>
        <w:jc w:val="both"/>
        <w:rPr>
          <w:rFonts w:ascii="Arial" w:hAnsi="Arial" w:cs="Arial"/>
          <w:color w:val="000000"/>
          <w:sz w:val="20"/>
          <w:szCs w:val="20"/>
        </w:rPr>
      </w:pPr>
      <w:sdt>
        <w:sdtPr>
          <w:rPr>
            <w:rFonts w:ascii="Arial" w:hAnsi="Arial" w:cs="Arial"/>
            <w:b/>
            <w:color w:val="000000"/>
            <w:sz w:val="20"/>
            <w:szCs w:val="20"/>
          </w:rPr>
          <w:id w:val="-1007054550"/>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Par le siège.</w:t>
      </w:r>
    </w:p>
    <w:p w14:paraId="12355576" w14:textId="35E803FD" w:rsidR="006152F6" w:rsidRPr="000C34AC" w:rsidRDefault="006B4B83" w:rsidP="006152F6">
      <w:pPr>
        <w:autoSpaceDE w:val="0"/>
        <w:autoSpaceDN w:val="0"/>
        <w:spacing w:line="276" w:lineRule="auto"/>
        <w:jc w:val="both"/>
        <w:rPr>
          <w:rFonts w:ascii="Arial" w:hAnsi="Arial" w:cs="Arial"/>
          <w:color w:val="000000"/>
          <w:sz w:val="20"/>
          <w:szCs w:val="20"/>
        </w:rPr>
      </w:pPr>
      <w:sdt>
        <w:sdtPr>
          <w:rPr>
            <w:rFonts w:ascii="Arial" w:hAnsi="Arial" w:cs="Arial"/>
            <w:b/>
            <w:color w:val="000000"/>
            <w:sz w:val="20"/>
            <w:szCs w:val="20"/>
          </w:rPr>
          <w:id w:val="-689986429"/>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Par l’établissement suivant :</w:t>
      </w:r>
    </w:p>
    <w:p w14:paraId="231C3A47"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Nom : ……………………………………………………………………………………………………………...</w:t>
      </w:r>
      <w:r>
        <w:rPr>
          <w:rFonts w:ascii="Arial" w:hAnsi="Arial" w:cs="Arial"/>
          <w:color w:val="000000"/>
          <w:sz w:val="20"/>
          <w:szCs w:val="20"/>
        </w:rPr>
        <w:t>........</w:t>
      </w:r>
    </w:p>
    <w:p w14:paraId="0CF4884B"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Adresse : …………………………………………………………………………………………………………</w:t>
      </w:r>
      <w:r>
        <w:rPr>
          <w:rFonts w:ascii="Arial" w:hAnsi="Arial" w:cs="Arial"/>
          <w:color w:val="000000"/>
          <w:sz w:val="20"/>
          <w:szCs w:val="20"/>
        </w:rPr>
        <w:t>…….</w:t>
      </w:r>
    </w:p>
    <w:p w14:paraId="1C1D5833"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Numéro unique d'identification SIRET :………………………………………………………………………</w:t>
      </w:r>
      <w:r>
        <w:rPr>
          <w:rFonts w:ascii="Arial" w:hAnsi="Arial" w:cs="Arial"/>
          <w:color w:val="000000"/>
          <w:sz w:val="20"/>
          <w:szCs w:val="20"/>
        </w:rPr>
        <w:t>……...</w:t>
      </w:r>
    </w:p>
    <w:p w14:paraId="2CCD63C9" w14:textId="77777777" w:rsidR="006152F6" w:rsidRPr="000C34AC" w:rsidRDefault="006152F6" w:rsidP="006152F6">
      <w:pPr>
        <w:autoSpaceDE w:val="0"/>
        <w:autoSpaceDN w:val="0"/>
        <w:spacing w:line="276" w:lineRule="auto"/>
        <w:jc w:val="both"/>
        <w:rPr>
          <w:rFonts w:ascii="Arial" w:hAnsi="Arial" w:cs="Arial"/>
          <w:color w:val="000000"/>
          <w:sz w:val="20"/>
          <w:szCs w:val="20"/>
        </w:rPr>
      </w:pPr>
    </w:p>
    <w:p w14:paraId="5E79E5E4"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05754DCC" w14:textId="77777777" w:rsidR="006152F6" w:rsidRPr="000C34AC" w:rsidRDefault="006152F6" w:rsidP="006152F6">
      <w:pPr>
        <w:autoSpaceDE w:val="0"/>
        <w:autoSpaceDN w:val="0"/>
        <w:spacing w:line="276" w:lineRule="auto"/>
        <w:jc w:val="both"/>
        <w:rPr>
          <w:rFonts w:ascii="Arial" w:hAnsi="Arial" w:cs="Arial"/>
          <w:color w:val="000000"/>
          <w:sz w:val="20"/>
          <w:szCs w:val="20"/>
        </w:rPr>
      </w:pPr>
    </w:p>
    <w:p w14:paraId="00364927"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b/>
          <w:bCs/>
          <w:color w:val="000000"/>
          <w:sz w:val="20"/>
          <w:szCs w:val="20"/>
        </w:rPr>
        <w:t xml:space="preserve">M’ENGAGE </w:t>
      </w:r>
      <w:r w:rsidRPr="000C34AC">
        <w:rPr>
          <w:rFonts w:ascii="Arial" w:hAnsi="Arial" w:cs="Arial"/>
          <w:color w:val="000000"/>
          <w:sz w:val="20"/>
          <w:szCs w:val="20"/>
        </w:rPr>
        <w:t>sans réserve, conformément aux stipulations des documents visés ci-dessus à exécuter les prestations demandées dans les conditions définies au marché.</w:t>
      </w:r>
    </w:p>
    <w:p w14:paraId="3DA11FEE" w14:textId="77777777" w:rsidR="006152F6" w:rsidRPr="000C34AC" w:rsidRDefault="006152F6" w:rsidP="006152F6">
      <w:pPr>
        <w:autoSpaceDE w:val="0"/>
        <w:autoSpaceDN w:val="0"/>
        <w:spacing w:line="276" w:lineRule="auto"/>
        <w:jc w:val="both"/>
        <w:rPr>
          <w:rFonts w:ascii="Arial" w:hAnsi="Arial" w:cs="Arial"/>
          <w:color w:val="000000"/>
          <w:sz w:val="20"/>
          <w:szCs w:val="20"/>
        </w:rPr>
      </w:pPr>
    </w:p>
    <w:p w14:paraId="6952C13B"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 xml:space="preserve">L’offre ainsi présentée ne me lie toutefois que si son acceptation m’est notifiée dans un délai de </w:t>
      </w:r>
      <w:r w:rsidRPr="006152F6">
        <w:rPr>
          <w:rFonts w:ascii="Arial" w:hAnsi="Arial" w:cs="Arial"/>
          <w:b/>
          <w:bCs/>
          <w:color w:val="000000"/>
          <w:sz w:val="20"/>
          <w:szCs w:val="20"/>
        </w:rPr>
        <w:t>180 jours</w:t>
      </w:r>
      <w:r w:rsidRPr="000C34AC">
        <w:rPr>
          <w:rFonts w:ascii="Arial" w:hAnsi="Arial" w:cs="Arial"/>
          <w:color w:val="000000"/>
          <w:sz w:val="20"/>
          <w:szCs w:val="20"/>
        </w:rPr>
        <w:t xml:space="preserve"> à compter de la date limite de remise des offres fixée dans le règlement de la consultation.</w:t>
      </w:r>
    </w:p>
    <w:p w14:paraId="26CBDF82" w14:textId="77777777" w:rsidR="006152F6" w:rsidRPr="000C34AC" w:rsidRDefault="006152F6" w:rsidP="006152F6">
      <w:pPr>
        <w:autoSpaceDE w:val="0"/>
        <w:autoSpaceDN w:val="0"/>
        <w:spacing w:line="276" w:lineRule="auto"/>
        <w:rPr>
          <w:rFonts w:ascii="Arial" w:hAnsi="Arial" w:cs="Arial"/>
          <w:color w:val="000000"/>
          <w:sz w:val="20"/>
          <w:szCs w:val="20"/>
        </w:rPr>
      </w:pPr>
    </w:p>
    <w:p w14:paraId="764A475B" w14:textId="77777777" w:rsidR="006152F6" w:rsidRPr="000C34AC" w:rsidRDefault="006152F6" w:rsidP="006152F6">
      <w:pPr>
        <w:autoSpaceDE w:val="0"/>
        <w:autoSpaceDN w:val="0"/>
        <w:spacing w:line="276" w:lineRule="auto"/>
        <w:rPr>
          <w:rFonts w:ascii="Arial" w:hAnsi="Arial" w:cs="Arial"/>
          <w:color w:val="000000"/>
          <w:sz w:val="20"/>
          <w:szCs w:val="20"/>
        </w:rPr>
      </w:pPr>
    </w:p>
    <w:p w14:paraId="1AA052B1" w14:textId="77777777" w:rsidR="006152F6" w:rsidRPr="000C34AC" w:rsidRDefault="006152F6" w:rsidP="006152F6">
      <w:pPr>
        <w:autoSpaceDE w:val="0"/>
        <w:autoSpaceDN w:val="0"/>
        <w:spacing w:line="276" w:lineRule="auto"/>
        <w:rPr>
          <w:rFonts w:ascii="Arial" w:hAnsi="Arial" w:cs="Arial"/>
          <w:color w:val="000000"/>
          <w:sz w:val="20"/>
          <w:szCs w:val="20"/>
        </w:rPr>
      </w:pPr>
    </w:p>
    <w:p w14:paraId="7C2C125A" w14:textId="77777777" w:rsidR="006152F6" w:rsidRPr="000C34AC" w:rsidRDefault="006152F6" w:rsidP="006152F6">
      <w:pPr>
        <w:autoSpaceDE w:val="0"/>
        <w:autoSpaceDN w:val="0"/>
        <w:spacing w:line="276" w:lineRule="auto"/>
        <w:rPr>
          <w:rFonts w:ascii="Arial" w:hAnsi="Arial" w:cs="Arial"/>
          <w:b/>
          <w:bCs/>
          <w:color w:val="000000"/>
          <w:sz w:val="20"/>
          <w:szCs w:val="20"/>
        </w:rPr>
      </w:pPr>
    </w:p>
    <w:p w14:paraId="41C8FBE2" w14:textId="77777777" w:rsidR="006152F6" w:rsidRPr="000C34AC" w:rsidRDefault="006152F6" w:rsidP="006152F6">
      <w:pPr>
        <w:autoSpaceDE w:val="0"/>
        <w:autoSpaceDN w:val="0"/>
        <w:spacing w:line="276" w:lineRule="auto"/>
        <w:rPr>
          <w:rFonts w:ascii="Arial" w:hAnsi="Arial" w:cs="Arial"/>
          <w:b/>
          <w:bCs/>
          <w:color w:val="000000"/>
          <w:sz w:val="20"/>
          <w:szCs w:val="20"/>
        </w:rPr>
      </w:pPr>
      <w:r w:rsidRPr="000C34AC">
        <w:rPr>
          <w:rFonts w:ascii="Arial" w:hAnsi="Arial" w:cs="Arial"/>
          <w:b/>
          <w:bCs/>
          <w:color w:val="000000"/>
          <w:sz w:val="20"/>
          <w:szCs w:val="20"/>
        </w:rPr>
        <w:lastRenderedPageBreak/>
        <w:t>OU</w:t>
      </w:r>
    </w:p>
    <w:p w14:paraId="5673EA3D" w14:textId="77777777" w:rsidR="006152F6" w:rsidRPr="000C34AC" w:rsidRDefault="006152F6" w:rsidP="006152F6">
      <w:pPr>
        <w:autoSpaceDE w:val="0"/>
        <w:autoSpaceDN w:val="0"/>
        <w:spacing w:line="276" w:lineRule="auto"/>
        <w:rPr>
          <w:rFonts w:ascii="Arial" w:hAnsi="Arial" w:cs="Arial"/>
          <w:b/>
          <w:bCs/>
          <w:color w:val="000000"/>
          <w:sz w:val="20"/>
          <w:szCs w:val="20"/>
        </w:rPr>
      </w:pPr>
    </w:p>
    <w:p w14:paraId="37EDF788" w14:textId="12082242" w:rsidR="006152F6" w:rsidRPr="000C34AC" w:rsidRDefault="006152F6" w:rsidP="006152F6">
      <w:pPr>
        <w:autoSpaceDE w:val="0"/>
        <w:autoSpaceDN w:val="0"/>
        <w:spacing w:line="276" w:lineRule="auto"/>
        <w:rPr>
          <w:rFonts w:ascii="Arial" w:hAnsi="Arial" w:cs="Arial"/>
          <w:color w:val="000000"/>
          <w:sz w:val="20"/>
          <w:szCs w:val="20"/>
        </w:rPr>
      </w:pPr>
      <w:r w:rsidRPr="007B7E8D">
        <w:rPr>
          <w:rFonts w:ascii="Arial" w:hAnsi="Arial" w:cs="Arial"/>
          <w:b/>
          <w:color w:val="FF0000"/>
          <w:sz w:val="20"/>
          <w:szCs w:val="20"/>
          <w:u w:val="single"/>
        </w:rPr>
        <w:t xml:space="preserve">Le groupement </w:t>
      </w:r>
      <w:sdt>
        <w:sdtPr>
          <w:rPr>
            <w:rFonts w:ascii="Arial" w:hAnsi="Arial" w:cs="Arial"/>
            <w:b/>
            <w:color w:val="FF0000"/>
            <w:sz w:val="20"/>
            <w:szCs w:val="20"/>
          </w:rPr>
          <w:id w:val="-1374768408"/>
          <w14:checkbox>
            <w14:checked w14:val="0"/>
            <w14:checkedState w14:val="2612" w14:font="MS Gothic"/>
            <w14:uncheckedState w14:val="2610" w14:font="MS Gothic"/>
          </w14:checkbox>
        </w:sdtPr>
        <w:sdtEndPr/>
        <w:sdtContent>
          <w:r w:rsidRPr="007B7E8D">
            <w:rPr>
              <w:rFonts w:ascii="MS Gothic" w:eastAsia="MS Gothic" w:hAnsi="MS Gothic" w:cs="Arial" w:hint="eastAsia"/>
              <w:b/>
              <w:color w:val="FF0000"/>
              <w:sz w:val="20"/>
              <w:szCs w:val="20"/>
            </w:rPr>
            <w:t>☐</w:t>
          </w:r>
        </w:sdtContent>
      </w:sdt>
      <w:r w:rsidRPr="007B7E8D">
        <w:rPr>
          <w:rFonts w:ascii="Arial" w:hAnsi="Arial" w:cs="Arial"/>
          <w:color w:val="FF0000"/>
          <w:sz w:val="20"/>
          <w:szCs w:val="20"/>
        </w:rPr>
        <w:t xml:space="preserve"> </w:t>
      </w:r>
      <w:r w:rsidRPr="007B7E8D">
        <w:rPr>
          <w:rFonts w:ascii="Arial" w:hAnsi="Arial" w:cs="Arial"/>
          <w:b/>
          <w:color w:val="FF0000"/>
          <w:sz w:val="20"/>
          <w:szCs w:val="20"/>
          <w:u w:val="single"/>
        </w:rPr>
        <w:t xml:space="preserve">solidaire ou </w:t>
      </w:r>
      <w:sdt>
        <w:sdtPr>
          <w:rPr>
            <w:rFonts w:ascii="Arial" w:hAnsi="Arial" w:cs="Arial"/>
            <w:b/>
            <w:color w:val="FF0000"/>
            <w:sz w:val="20"/>
            <w:szCs w:val="20"/>
          </w:rPr>
          <w:id w:val="1811279259"/>
          <w14:checkbox>
            <w14:checked w14:val="0"/>
            <w14:checkedState w14:val="2612" w14:font="MS Gothic"/>
            <w14:uncheckedState w14:val="2610" w14:font="MS Gothic"/>
          </w14:checkbox>
        </w:sdtPr>
        <w:sdtEndPr/>
        <w:sdtContent>
          <w:r w:rsidRPr="007B7E8D">
            <w:rPr>
              <w:rFonts w:ascii="MS Gothic" w:eastAsia="MS Gothic" w:hAnsi="MS Gothic" w:cs="Arial" w:hint="eastAsia"/>
              <w:b/>
              <w:color w:val="FF0000"/>
              <w:sz w:val="20"/>
              <w:szCs w:val="20"/>
            </w:rPr>
            <w:t>☐</w:t>
          </w:r>
        </w:sdtContent>
      </w:sdt>
      <w:r w:rsidRPr="007B7E8D">
        <w:rPr>
          <w:rFonts w:ascii="Arial" w:hAnsi="Arial" w:cs="Arial"/>
          <w:b/>
          <w:color w:val="FF0000"/>
          <w:sz w:val="20"/>
          <w:szCs w:val="20"/>
          <w:u w:val="single"/>
        </w:rPr>
        <w:t xml:space="preserve"> conjoint</w:t>
      </w:r>
      <w:r w:rsidRPr="007B7E8D">
        <w:rPr>
          <w:rStyle w:val="Appelnotedebasdep"/>
          <w:rFonts w:eastAsiaTheme="majorEastAsia"/>
          <w:bCs/>
          <w:color w:val="FF0000"/>
          <w:sz w:val="20"/>
          <w:szCs w:val="20"/>
        </w:rPr>
        <w:footnoteReference w:id="6"/>
      </w:r>
      <w:r w:rsidR="006F1EFA" w:rsidRPr="007B7E8D">
        <w:rPr>
          <w:rFonts w:ascii="Arial" w:hAnsi="Arial" w:cs="Arial"/>
          <w:bCs/>
          <w:color w:val="FF0000"/>
          <w:sz w:val="20"/>
          <w:szCs w:val="20"/>
        </w:rPr>
        <w:t>,</w:t>
      </w:r>
      <w:r w:rsidRPr="007B7E8D">
        <w:rPr>
          <w:rFonts w:ascii="Arial" w:hAnsi="Arial" w:cs="Arial"/>
          <w:color w:val="FF0000"/>
          <w:sz w:val="20"/>
          <w:szCs w:val="20"/>
        </w:rPr>
        <w:t xml:space="preserve"> </w:t>
      </w:r>
      <w:r w:rsidRPr="007B7E8D">
        <w:rPr>
          <w:rFonts w:ascii="Arial" w:hAnsi="Arial" w:cs="Arial"/>
          <w:b/>
          <w:color w:val="FF0000"/>
          <w:sz w:val="20"/>
          <w:szCs w:val="20"/>
        </w:rPr>
        <w:t xml:space="preserve"> </w:t>
      </w:r>
      <w:r w:rsidRPr="00170C9D">
        <w:rPr>
          <w:rFonts w:ascii="Arial" w:hAnsi="Arial" w:cs="Arial"/>
          <w:color w:val="000000"/>
          <w:sz w:val="20"/>
          <w:szCs w:val="20"/>
        </w:rPr>
        <w:t>« le titulaire », « l’entreprise », « la Maîtrise d’œuvre / le</w:t>
      </w:r>
      <w:r w:rsidRPr="006152F6">
        <w:rPr>
          <w:rFonts w:ascii="Arial" w:hAnsi="Arial" w:cs="Arial"/>
          <w:color w:val="000000"/>
          <w:sz w:val="20"/>
          <w:szCs w:val="20"/>
        </w:rPr>
        <w:t xml:space="preserve"> Maître d’œuvre »</w:t>
      </w:r>
      <w:r w:rsidRPr="00146507">
        <w:rPr>
          <w:rFonts w:ascii="Arial" w:hAnsi="Arial" w:cs="Arial"/>
          <w:color w:val="000000"/>
          <w:sz w:val="20"/>
          <w:szCs w:val="20"/>
        </w:rPr>
        <w:t xml:space="preserve"> :</w:t>
      </w:r>
    </w:p>
    <w:p w14:paraId="3F3E0049" w14:textId="77777777" w:rsidR="006152F6" w:rsidRPr="000C34AC" w:rsidRDefault="006152F6" w:rsidP="006152F6">
      <w:pPr>
        <w:autoSpaceDE w:val="0"/>
        <w:autoSpaceDN w:val="0"/>
        <w:spacing w:line="276" w:lineRule="auto"/>
        <w:rPr>
          <w:rFonts w:ascii="Arial" w:hAnsi="Arial" w:cs="Arial"/>
          <w:color w:val="000000"/>
          <w:sz w:val="20"/>
          <w:szCs w:val="20"/>
        </w:rPr>
      </w:pPr>
    </w:p>
    <w:p w14:paraId="489DCF3B" w14:textId="77777777" w:rsidR="006152F6" w:rsidRPr="000C34AC" w:rsidRDefault="006152F6" w:rsidP="006152F6">
      <w:pPr>
        <w:autoSpaceDE w:val="0"/>
        <w:autoSpaceDN w:val="0"/>
        <w:spacing w:line="276" w:lineRule="auto"/>
        <w:rPr>
          <w:rFonts w:ascii="Arial" w:hAnsi="Arial" w:cs="Arial"/>
          <w:b/>
          <w:bCs/>
          <w:color w:val="000000"/>
          <w:sz w:val="20"/>
          <w:szCs w:val="20"/>
        </w:rPr>
      </w:pPr>
      <w:r w:rsidRPr="000C34AC">
        <w:rPr>
          <w:rFonts w:ascii="Arial" w:hAnsi="Arial" w:cs="Arial"/>
          <w:b/>
          <w:bCs/>
          <w:color w:val="000000"/>
          <w:sz w:val="20"/>
          <w:szCs w:val="20"/>
          <w:u w:val="single"/>
        </w:rPr>
        <w:t>1</w:t>
      </w:r>
      <w:r w:rsidRPr="000C34AC">
        <w:rPr>
          <w:rFonts w:ascii="Arial" w:hAnsi="Arial" w:cs="Arial"/>
          <w:b/>
          <w:bCs/>
          <w:color w:val="000000"/>
          <w:sz w:val="20"/>
          <w:szCs w:val="20"/>
          <w:u w:val="single"/>
          <w:vertAlign w:val="superscript"/>
        </w:rPr>
        <w:t>er</w:t>
      </w:r>
      <w:r w:rsidRPr="000C34AC">
        <w:rPr>
          <w:rFonts w:ascii="Arial" w:hAnsi="Arial" w:cs="Arial"/>
          <w:b/>
          <w:bCs/>
          <w:color w:val="000000"/>
          <w:sz w:val="20"/>
          <w:szCs w:val="20"/>
          <w:u w:val="single"/>
        </w:rPr>
        <w:t xml:space="preserve"> co-traitant</w:t>
      </w:r>
      <w:r w:rsidRPr="000C34AC">
        <w:rPr>
          <w:rFonts w:ascii="Arial" w:hAnsi="Arial" w:cs="Arial"/>
          <w:b/>
          <w:bCs/>
          <w:color w:val="000000"/>
          <w:sz w:val="20"/>
          <w:szCs w:val="20"/>
        </w:rPr>
        <w:t xml:space="preserve"> mandataire du groupement :</w:t>
      </w:r>
    </w:p>
    <w:p w14:paraId="6923D4AF"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Dénomination sociale ……………………………………………………………………………………………</w:t>
      </w:r>
      <w:r>
        <w:rPr>
          <w:rFonts w:ascii="Arial" w:hAnsi="Arial" w:cs="Arial"/>
          <w:color w:val="000000"/>
          <w:sz w:val="20"/>
          <w:szCs w:val="20"/>
        </w:rPr>
        <w:t>……</w:t>
      </w:r>
    </w:p>
    <w:p w14:paraId="1EA33E01"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Ayant son siège social à : ………………………………………………………………………………….……</w:t>
      </w:r>
      <w:r>
        <w:rPr>
          <w:rFonts w:ascii="Arial" w:hAnsi="Arial" w:cs="Arial"/>
          <w:color w:val="000000"/>
          <w:sz w:val="20"/>
          <w:szCs w:val="20"/>
        </w:rPr>
        <w:t>……</w:t>
      </w:r>
    </w:p>
    <w:p w14:paraId="778E6C93" w14:textId="77777777" w:rsidR="006152F6" w:rsidRPr="004B0C7E" w:rsidRDefault="006152F6" w:rsidP="006152F6">
      <w:pPr>
        <w:autoSpaceDE w:val="0"/>
        <w:autoSpaceDN w:val="0"/>
        <w:spacing w:line="276" w:lineRule="auto"/>
        <w:rPr>
          <w:rFonts w:ascii="Arial" w:hAnsi="Arial" w:cs="Arial"/>
          <w:sz w:val="20"/>
          <w:szCs w:val="20"/>
        </w:rPr>
      </w:pPr>
      <w:r w:rsidRPr="004B0C7E">
        <w:rPr>
          <w:rFonts w:ascii="Arial" w:hAnsi="Arial" w:cs="Arial"/>
          <w:b/>
          <w:sz w:val="20"/>
          <w:szCs w:val="20"/>
        </w:rPr>
        <w:t>Adresse mail de contact :</w:t>
      </w:r>
      <w:r w:rsidRPr="004B0C7E">
        <w:rPr>
          <w:rFonts w:ascii="Arial" w:hAnsi="Arial" w:cs="Arial"/>
          <w:sz w:val="20"/>
          <w:szCs w:val="20"/>
        </w:rPr>
        <w:t xml:space="preserve"> ………………………………………………………………………………….………</w:t>
      </w:r>
    </w:p>
    <w:p w14:paraId="2DE836CB"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Ayant pour numéro unique d'identification SIRET</w:t>
      </w:r>
      <w:r w:rsidRPr="000C34AC">
        <w:rPr>
          <w:rStyle w:val="Appelnotedebasdep"/>
          <w:rFonts w:eastAsiaTheme="majorEastAsia"/>
          <w:bCs/>
          <w:color w:val="000000"/>
          <w:sz w:val="20"/>
          <w:szCs w:val="20"/>
        </w:rPr>
        <w:footnoteReference w:id="7"/>
      </w:r>
      <w:r w:rsidRPr="000C34AC">
        <w:rPr>
          <w:rFonts w:ascii="Arial" w:hAnsi="Arial" w:cs="Arial"/>
          <w:color w:val="000000"/>
          <w:sz w:val="20"/>
          <w:szCs w:val="20"/>
        </w:rPr>
        <w:t xml:space="preserve"> :…………………………………………………………</w:t>
      </w:r>
      <w:r>
        <w:rPr>
          <w:rFonts w:ascii="Arial" w:hAnsi="Arial" w:cs="Arial"/>
          <w:color w:val="000000"/>
          <w:sz w:val="20"/>
          <w:szCs w:val="20"/>
        </w:rPr>
        <w:t>…….</w:t>
      </w:r>
    </w:p>
    <w:p w14:paraId="408AD918"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Représentée par :</w:t>
      </w:r>
    </w:p>
    <w:p w14:paraId="29B75545"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Nom ………………………………………………………………………………………………………………</w:t>
      </w:r>
      <w:r>
        <w:rPr>
          <w:rFonts w:ascii="Arial" w:hAnsi="Arial" w:cs="Arial"/>
          <w:color w:val="000000"/>
          <w:sz w:val="20"/>
          <w:szCs w:val="20"/>
        </w:rPr>
        <w:t>…….</w:t>
      </w:r>
    </w:p>
    <w:p w14:paraId="794F12F4"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Qualité</w:t>
      </w:r>
      <w:r w:rsidRPr="000C34AC">
        <w:rPr>
          <w:rStyle w:val="Appelnotedebasdep"/>
          <w:rFonts w:eastAsiaTheme="majorEastAsia"/>
          <w:bCs/>
          <w:color w:val="000000"/>
          <w:sz w:val="20"/>
          <w:szCs w:val="20"/>
        </w:rPr>
        <w:footnoteReference w:id="8"/>
      </w:r>
      <w:r w:rsidRPr="000C34AC">
        <w:rPr>
          <w:rStyle w:val="Appelnotedebasdep"/>
          <w:rFonts w:eastAsiaTheme="majorEastAsia"/>
          <w:sz w:val="20"/>
          <w:szCs w:val="20"/>
        </w:rPr>
        <w:t xml:space="preserve"> </w:t>
      </w:r>
      <w:r w:rsidRPr="000C34AC">
        <w:rPr>
          <w:rFonts w:ascii="Arial" w:hAnsi="Arial" w:cs="Arial"/>
          <w:color w:val="000000"/>
          <w:sz w:val="20"/>
          <w:szCs w:val="20"/>
        </w:rPr>
        <w:t>:</w:t>
      </w:r>
    </w:p>
    <w:p w14:paraId="69970124" w14:textId="476A9F65" w:rsidR="006152F6" w:rsidRPr="000C34AC" w:rsidRDefault="006B4B83" w:rsidP="006152F6">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34003103"/>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Représentant légal de l’entreprise.</w:t>
      </w:r>
    </w:p>
    <w:p w14:paraId="6113AE7F" w14:textId="061E3DF9" w:rsidR="006152F6" w:rsidRPr="000C34AC" w:rsidRDefault="006B4B83" w:rsidP="006152F6">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63384661"/>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Ayant reçu pouvoir du représentant légal de l’entreprise.</w:t>
      </w:r>
    </w:p>
    <w:p w14:paraId="4B1A37F8" w14:textId="77777777" w:rsidR="006152F6" w:rsidRPr="000C34AC" w:rsidRDefault="006152F6" w:rsidP="006152F6">
      <w:pPr>
        <w:autoSpaceDE w:val="0"/>
        <w:autoSpaceDN w:val="0"/>
        <w:spacing w:line="276" w:lineRule="auto"/>
        <w:rPr>
          <w:rFonts w:ascii="Arial" w:hAnsi="Arial" w:cs="Arial"/>
          <w:color w:val="000000"/>
          <w:sz w:val="20"/>
          <w:szCs w:val="20"/>
        </w:rPr>
      </w:pPr>
    </w:p>
    <w:p w14:paraId="47E20C45"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Les prestations réalisées dans le cadre du présent marché seront exécutées</w:t>
      </w:r>
      <w:r w:rsidRPr="000C34AC">
        <w:rPr>
          <w:rStyle w:val="Appelnotedebasdep"/>
          <w:rFonts w:eastAsiaTheme="majorEastAsia"/>
          <w:color w:val="000000"/>
          <w:sz w:val="20"/>
          <w:szCs w:val="20"/>
        </w:rPr>
        <w:footnoteReference w:id="9"/>
      </w:r>
      <w:r w:rsidRPr="000C34AC">
        <w:rPr>
          <w:rFonts w:ascii="Arial" w:hAnsi="Arial" w:cs="Arial"/>
          <w:b/>
          <w:bCs/>
          <w:color w:val="000000"/>
          <w:sz w:val="20"/>
          <w:szCs w:val="20"/>
        </w:rPr>
        <w:t xml:space="preserve"> </w:t>
      </w:r>
      <w:r w:rsidRPr="000C34AC">
        <w:rPr>
          <w:rFonts w:ascii="Arial" w:hAnsi="Arial" w:cs="Arial"/>
          <w:color w:val="000000"/>
          <w:sz w:val="20"/>
          <w:szCs w:val="20"/>
        </w:rPr>
        <w:t>:</w:t>
      </w:r>
    </w:p>
    <w:p w14:paraId="45FD917A" w14:textId="73D0BFEF" w:rsidR="006152F6" w:rsidRPr="000C34AC" w:rsidRDefault="006B4B83" w:rsidP="006152F6">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333579228"/>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Par le siège.</w:t>
      </w:r>
    </w:p>
    <w:p w14:paraId="6ACEB25C" w14:textId="1498019B" w:rsidR="006152F6" w:rsidRPr="000C34AC" w:rsidRDefault="006B4B83" w:rsidP="006152F6">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222799244"/>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Par l’établissement suivant :</w:t>
      </w:r>
    </w:p>
    <w:p w14:paraId="169D5881"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Nom : ……………………………………………………………………………………………………………...</w:t>
      </w:r>
      <w:r>
        <w:rPr>
          <w:rFonts w:ascii="Arial" w:hAnsi="Arial" w:cs="Arial"/>
          <w:color w:val="000000"/>
          <w:sz w:val="20"/>
          <w:szCs w:val="20"/>
        </w:rPr>
        <w:t>.......</w:t>
      </w:r>
    </w:p>
    <w:p w14:paraId="2D5901B0"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Adresse : …………………………………………………………………………………………………………</w:t>
      </w:r>
      <w:r>
        <w:rPr>
          <w:rFonts w:ascii="Arial" w:hAnsi="Arial" w:cs="Arial"/>
          <w:color w:val="000000"/>
          <w:sz w:val="20"/>
          <w:szCs w:val="20"/>
        </w:rPr>
        <w:t>…….</w:t>
      </w:r>
    </w:p>
    <w:p w14:paraId="4AA298F3"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Numéro unique d'identification SIRET :………………………………………………………………………</w:t>
      </w:r>
      <w:r>
        <w:rPr>
          <w:rFonts w:ascii="Arial" w:hAnsi="Arial" w:cs="Arial"/>
          <w:color w:val="000000"/>
          <w:sz w:val="20"/>
          <w:szCs w:val="20"/>
        </w:rPr>
        <w:t>……..</w:t>
      </w:r>
    </w:p>
    <w:p w14:paraId="5AD27E37" w14:textId="77777777" w:rsidR="006152F6" w:rsidRPr="000C34AC" w:rsidRDefault="006152F6" w:rsidP="006152F6">
      <w:pPr>
        <w:autoSpaceDE w:val="0"/>
        <w:autoSpaceDN w:val="0"/>
        <w:spacing w:line="276" w:lineRule="auto"/>
        <w:rPr>
          <w:rFonts w:ascii="Arial" w:hAnsi="Arial" w:cs="Arial"/>
          <w:b/>
          <w:bCs/>
          <w:color w:val="000000"/>
          <w:sz w:val="20"/>
          <w:szCs w:val="20"/>
          <w:u w:val="single"/>
        </w:rPr>
      </w:pPr>
    </w:p>
    <w:p w14:paraId="5840D8F3" w14:textId="77777777" w:rsidR="006152F6" w:rsidRPr="000C34AC" w:rsidRDefault="006152F6" w:rsidP="006152F6">
      <w:pPr>
        <w:autoSpaceDE w:val="0"/>
        <w:autoSpaceDN w:val="0"/>
        <w:spacing w:line="276" w:lineRule="auto"/>
        <w:rPr>
          <w:rFonts w:ascii="Arial" w:hAnsi="Arial" w:cs="Arial"/>
          <w:b/>
          <w:bCs/>
          <w:color w:val="000000"/>
          <w:sz w:val="20"/>
          <w:szCs w:val="20"/>
        </w:rPr>
      </w:pPr>
      <w:r w:rsidRPr="000C34AC">
        <w:rPr>
          <w:rFonts w:ascii="Arial" w:hAnsi="Arial" w:cs="Arial"/>
          <w:b/>
          <w:bCs/>
          <w:color w:val="000000"/>
          <w:sz w:val="20"/>
          <w:szCs w:val="20"/>
          <w:u w:val="single"/>
        </w:rPr>
        <w:t>2ème co-traitant</w:t>
      </w:r>
      <w:r w:rsidRPr="000C34AC">
        <w:rPr>
          <w:rStyle w:val="Appelnotedebasdep"/>
          <w:rFonts w:eastAsiaTheme="majorEastAsia"/>
          <w:bCs/>
          <w:color w:val="000000"/>
          <w:sz w:val="20"/>
          <w:szCs w:val="20"/>
        </w:rPr>
        <w:footnoteReference w:id="10"/>
      </w:r>
      <w:r w:rsidRPr="000C34AC">
        <w:rPr>
          <w:rStyle w:val="Appelnotedebasdep"/>
          <w:rFonts w:eastAsiaTheme="majorEastAsia"/>
          <w:sz w:val="20"/>
          <w:szCs w:val="20"/>
        </w:rPr>
        <w:t xml:space="preserve"> </w:t>
      </w:r>
      <w:r w:rsidRPr="000C34AC">
        <w:rPr>
          <w:rFonts w:ascii="Arial" w:hAnsi="Arial" w:cs="Arial"/>
          <w:b/>
          <w:bCs/>
          <w:color w:val="000000"/>
          <w:sz w:val="20"/>
          <w:szCs w:val="20"/>
        </w:rPr>
        <w:t>:</w:t>
      </w:r>
    </w:p>
    <w:p w14:paraId="4ACFBB5E"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Dénomination sociale ……………………………………………………………………………………………</w:t>
      </w:r>
      <w:r>
        <w:rPr>
          <w:rFonts w:ascii="Arial" w:hAnsi="Arial" w:cs="Arial"/>
          <w:color w:val="000000"/>
          <w:sz w:val="20"/>
          <w:szCs w:val="20"/>
        </w:rPr>
        <w:t>……</w:t>
      </w:r>
    </w:p>
    <w:p w14:paraId="1E53DDDE"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Ayant son siège social à : ………………………………………………………………………………….……</w:t>
      </w:r>
      <w:r>
        <w:rPr>
          <w:rFonts w:ascii="Arial" w:hAnsi="Arial" w:cs="Arial"/>
          <w:color w:val="000000"/>
          <w:sz w:val="20"/>
          <w:szCs w:val="20"/>
        </w:rPr>
        <w:t>……</w:t>
      </w:r>
    </w:p>
    <w:p w14:paraId="12734386" w14:textId="77777777" w:rsidR="006152F6" w:rsidRPr="00170C9D" w:rsidRDefault="006152F6" w:rsidP="006152F6">
      <w:pPr>
        <w:autoSpaceDE w:val="0"/>
        <w:autoSpaceDN w:val="0"/>
        <w:spacing w:line="276" w:lineRule="auto"/>
        <w:rPr>
          <w:rFonts w:ascii="Arial" w:hAnsi="Arial" w:cs="Arial"/>
          <w:sz w:val="20"/>
          <w:szCs w:val="20"/>
        </w:rPr>
      </w:pPr>
      <w:r w:rsidRPr="00170C9D">
        <w:rPr>
          <w:rFonts w:ascii="Arial" w:hAnsi="Arial" w:cs="Arial"/>
          <w:b/>
          <w:sz w:val="20"/>
          <w:szCs w:val="20"/>
        </w:rPr>
        <w:t>Adresse mail de contact :</w:t>
      </w:r>
      <w:r w:rsidRPr="00170C9D">
        <w:rPr>
          <w:rFonts w:ascii="Arial" w:hAnsi="Arial" w:cs="Arial"/>
          <w:sz w:val="20"/>
          <w:szCs w:val="20"/>
        </w:rPr>
        <w:t xml:space="preserve"> ………………………………………………………………………………….………</w:t>
      </w:r>
    </w:p>
    <w:p w14:paraId="6AF23628"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Ayant pour numéro unique d'identification SIRET</w:t>
      </w:r>
      <w:r w:rsidRPr="000C34AC">
        <w:rPr>
          <w:rStyle w:val="Appelnotedebasdep"/>
          <w:rFonts w:eastAsiaTheme="majorEastAsia"/>
          <w:bCs/>
          <w:color w:val="000000"/>
          <w:sz w:val="20"/>
          <w:szCs w:val="20"/>
        </w:rPr>
        <w:footnoteReference w:id="11"/>
      </w:r>
      <w:r w:rsidRPr="000C34AC">
        <w:rPr>
          <w:rFonts w:ascii="Arial" w:hAnsi="Arial" w:cs="Arial"/>
          <w:color w:val="000000"/>
          <w:sz w:val="20"/>
          <w:szCs w:val="20"/>
        </w:rPr>
        <w:t>:…………………………………………………………</w:t>
      </w:r>
      <w:r>
        <w:rPr>
          <w:rFonts w:ascii="Arial" w:hAnsi="Arial" w:cs="Arial"/>
          <w:color w:val="000000"/>
          <w:sz w:val="20"/>
          <w:szCs w:val="20"/>
        </w:rPr>
        <w:t>…….</w:t>
      </w:r>
    </w:p>
    <w:p w14:paraId="69148B7F"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Représentée par :</w:t>
      </w:r>
    </w:p>
    <w:p w14:paraId="543887CA"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Nom ………………………………………………………………………………………………………………</w:t>
      </w:r>
      <w:r>
        <w:rPr>
          <w:rFonts w:ascii="Arial" w:hAnsi="Arial" w:cs="Arial"/>
          <w:color w:val="000000"/>
          <w:sz w:val="20"/>
          <w:szCs w:val="20"/>
        </w:rPr>
        <w:t>…….</w:t>
      </w:r>
    </w:p>
    <w:p w14:paraId="17BE2581"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Qualité</w:t>
      </w:r>
      <w:r w:rsidRPr="000C34AC">
        <w:rPr>
          <w:rStyle w:val="Appelnotedebasdep"/>
          <w:rFonts w:eastAsiaTheme="majorEastAsia"/>
          <w:bCs/>
          <w:color w:val="000000"/>
          <w:sz w:val="20"/>
          <w:szCs w:val="20"/>
        </w:rPr>
        <w:footnoteReference w:id="12"/>
      </w:r>
      <w:r w:rsidRPr="000C34AC">
        <w:rPr>
          <w:rStyle w:val="Appelnotedebasdep"/>
          <w:rFonts w:eastAsiaTheme="majorEastAsia"/>
          <w:sz w:val="20"/>
          <w:szCs w:val="20"/>
        </w:rPr>
        <w:t xml:space="preserve"> </w:t>
      </w:r>
      <w:r w:rsidRPr="000C34AC">
        <w:rPr>
          <w:rFonts w:ascii="Arial" w:hAnsi="Arial" w:cs="Arial"/>
          <w:color w:val="000000"/>
          <w:sz w:val="20"/>
          <w:szCs w:val="20"/>
        </w:rPr>
        <w:t>:</w:t>
      </w:r>
    </w:p>
    <w:p w14:paraId="74B18686" w14:textId="5A415027" w:rsidR="006152F6" w:rsidRPr="000C34AC" w:rsidRDefault="006B4B83" w:rsidP="006152F6">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419404403"/>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Représentant légal de l’entreprise.</w:t>
      </w:r>
    </w:p>
    <w:p w14:paraId="5982B984" w14:textId="4DBE83F8" w:rsidR="006152F6" w:rsidRPr="000C34AC" w:rsidRDefault="006B4B83" w:rsidP="006152F6">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2073683994"/>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Ayant reçu pouvoir du représentant légal de l’entreprise.</w:t>
      </w:r>
    </w:p>
    <w:p w14:paraId="0713DA18" w14:textId="77777777" w:rsidR="006152F6" w:rsidRPr="000C34AC" w:rsidRDefault="006152F6" w:rsidP="006152F6">
      <w:pPr>
        <w:autoSpaceDE w:val="0"/>
        <w:autoSpaceDN w:val="0"/>
        <w:spacing w:line="276" w:lineRule="auto"/>
        <w:rPr>
          <w:rFonts w:ascii="Arial" w:hAnsi="Arial" w:cs="Arial"/>
          <w:color w:val="000000"/>
          <w:sz w:val="20"/>
          <w:szCs w:val="20"/>
        </w:rPr>
      </w:pPr>
    </w:p>
    <w:p w14:paraId="1FA275BB"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Les prestations réalisées dans le cadre du présent marché seront exécutées</w:t>
      </w:r>
      <w:r w:rsidRPr="000C34AC">
        <w:rPr>
          <w:rStyle w:val="Appelnotedebasdep"/>
          <w:rFonts w:eastAsiaTheme="majorEastAsia"/>
          <w:bCs/>
          <w:color w:val="000000"/>
          <w:sz w:val="20"/>
          <w:szCs w:val="20"/>
        </w:rPr>
        <w:footnoteReference w:id="13"/>
      </w:r>
      <w:r w:rsidRPr="000C34AC">
        <w:rPr>
          <w:rStyle w:val="Appelnotedebasdep"/>
          <w:rFonts w:eastAsiaTheme="majorEastAsia"/>
          <w:sz w:val="20"/>
          <w:szCs w:val="20"/>
        </w:rPr>
        <w:t xml:space="preserve"> </w:t>
      </w:r>
      <w:r w:rsidRPr="000C34AC">
        <w:rPr>
          <w:rFonts w:ascii="Arial" w:hAnsi="Arial" w:cs="Arial"/>
          <w:color w:val="000000"/>
          <w:sz w:val="20"/>
          <w:szCs w:val="20"/>
        </w:rPr>
        <w:t>:</w:t>
      </w:r>
    </w:p>
    <w:p w14:paraId="368B4473" w14:textId="01390340" w:rsidR="006152F6" w:rsidRPr="000C34AC" w:rsidRDefault="006B4B83" w:rsidP="006152F6">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234745113"/>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Par le siège.</w:t>
      </w:r>
    </w:p>
    <w:p w14:paraId="4D775BAA" w14:textId="0A4958FB" w:rsidR="006152F6" w:rsidRPr="000C34AC" w:rsidRDefault="006B4B83" w:rsidP="006152F6">
      <w:pPr>
        <w:autoSpaceDE w:val="0"/>
        <w:autoSpaceDN w:val="0"/>
        <w:spacing w:line="276" w:lineRule="auto"/>
        <w:rPr>
          <w:rFonts w:ascii="Arial" w:hAnsi="Arial" w:cs="Arial"/>
          <w:color w:val="000000"/>
          <w:sz w:val="20"/>
          <w:szCs w:val="20"/>
        </w:rPr>
      </w:pPr>
      <w:sdt>
        <w:sdtPr>
          <w:rPr>
            <w:rFonts w:ascii="Arial" w:hAnsi="Arial" w:cs="Arial"/>
            <w:b/>
            <w:color w:val="000000"/>
            <w:sz w:val="20"/>
            <w:szCs w:val="20"/>
          </w:rPr>
          <w:id w:val="1915971027"/>
          <w14:checkbox>
            <w14:checked w14:val="0"/>
            <w14:checkedState w14:val="2612" w14:font="MS Gothic"/>
            <w14:uncheckedState w14:val="2610" w14:font="MS Gothic"/>
          </w14:checkbox>
        </w:sdtPr>
        <w:sdtEndPr/>
        <w:sdtContent>
          <w:r w:rsidR="006152F6">
            <w:rPr>
              <w:rFonts w:ascii="MS Gothic" w:eastAsia="MS Gothic" w:hAnsi="MS Gothic" w:cs="Arial" w:hint="eastAsia"/>
              <w:b/>
              <w:color w:val="000000"/>
              <w:sz w:val="20"/>
              <w:szCs w:val="20"/>
            </w:rPr>
            <w:t>☐</w:t>
          </w:r>
        </w:sdtContent>
      </w:sdt>
      <w:r w:rsidR="006152F6" w:rsidRPr="000C34AC">
        <w:rPr>
          <w:rFonts w:ascii="Arial" w:hAnsi="Arial" w:cs="Arial"/>
          <w:b/>
          <w:color w:val="000000"/>
          <w:sz w:val="20"/>
          <w:szCs w:val="20"/>
        </w:rPr>
        <w:t xml:space="preserve"> </w:t>
      </w:r>
      <w:r w:rsidR="006152F6" w:rsidRPr="000C34AC">
        <w:rPr>
          <w:rFonts w:ascii="Arial" w:hAnsi="Arial" w:cs="Arial"/>
          <w:color w:val="000000"/>
          <w:sz w:val="20"/>
          <w:szCs w:val="20"/>
        </w:rPr>
        <w:t>Par l’établissement suivant :</w:t>
      </w:r>
    </w:p>
    <w:p w14:paraId="770462D2"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Nom : ……………………………………………………………………………………………………………...</w:t>
      </w:r>
      <w:r>
        <w:rPr>
          <w:rFonts w:ascii="Arial" w:hAnsi="Arial" w:cs="Arial"/>
          <w:color w:val="000000"/>
          <w:sz w:val="20"/>
          <w:szCs w:val="20"/>
        </w:rPr>
        <w:t>.......</w:t>
      </w:r>
    </w:p>
    <w:p w14:paraId="7E4FF8DD"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t>Adresse : …………………………………………………………………………………………………………</w:t>
      </w:r>
      <w:r>
        <w:rPr>
          <w:rFonts w:ascii="Arial" w:hAnsi="Arial" w:cs="Arial"/>
          <w:color w:val="000000"/>
          <w:sz w:val="20"/>
          <w:szCs w:val="20"/>
        </w:rPr>
        <w:t>…….</w:t>
      </w:r>
    </w:p>
    <w:p w14:paraId="5D0B29C0" w14:textId="77777777" w:rsidR="006152F6" w:rsidRPr="000C34AC" w:rsidRDefault="006152F6" w:rsidP="006152F6">
      <w:pPr>
        <w:autoSpaceDE w:val="0"/>
        <w:autoSpaceDN w:val="0"/>
        <w:spacing w:line="276" w:lineRule="auto"/>
        <w:rPr>
          <w:rFonts w:ascii="Arial" w:hAnsi="Arial" w:cs="Arial"/>
          <w:color w:val="000000"/>
          <w:sz w:val="20"/>
          <w:szCs w:val="20"/>
        </w:rPr>
      </w:pPr>
      <w:r w:rsidRPr="000C34AC">
        <w:rPr>
          <w:rFonts w:ascii="Arial" w:hAnsi="Arial" w:cs="Arial"/>
          <w:color w:val="000000"/>
          <w:sz w:val="20"/>
          <w:szCs w:val="20"/>
        </w:rPr>
        <w:lastRenderedPageBreak/>
        <w:t>Numéro unique d'identification SIRET :………………………………………………………</w:t>
      </w:r>
      <w:r>
        <w:rPr>
          <w:rFonts w:ascii="Arial" w:hAnsi="Arial" w:cs="Arial"/>
          <w:color w:val="000000"/>
          <w:sz w:val="20"/>
          <w:szCs w:val="20"/>
        </w:rPr>
        <w:t>……………………..</w:t>
      </w:r>
    </w:p>
    <w:p w14:paraId="104D8125" w14:textId="77777777" w:rsidR="006152F6" w:rsidRPr="000C34AC" w:rsidRDefault="006152F6" w:rsidP="006152F6">
      <w:pPr>
        <w:autoSpaceDE w:val="0"/>
        <w:autoSpaceDN w:val="0"/>
        <w:spacing w:line="276" w:lineRule="auto"/>
        <w:jc w:val="both"/>
        <w:rPr>
          <w:rFonts w:ascii="Arial" w:hAnsi="Arial" w:cs="Arial"/>
          <w:color w:val="000000"/>
          <w:sz w:val="20"/>
          <w:szCs w:val="20"/>
        </w:rPr>
      </w:pPr>
    </w:p>
    <w:p w14:paraId="08602C7B" w14:textId="77777777"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6C971B76" w14:textId="77777777" w:rsidR="006152F6" w:rsidRPr="000C34AC" w:rsidRDefault="006152F6" w:rsidP="006152F6">
      <w:pPr>
        <w:autoSpaceDE w:val="0"/>
        <w:autoSpaceDN w:val="0"/>
        <w:spacing w:line="276" w:lineRule="auto"/>
        <w:rPr>
          <w:rFonts w:ascii="Arial" w:hAnsi="Arial" w:cs="Arial"/>
          <w:color w:val="000000"/>
          <w:sz w:val="20"/>
          <w:szCs w:val="20"/>
        </w:rPr>
      </w:pPr>
    </w:p>
    <w:p w14:paraId="7C056138" w14:textId="678BD084" w:rsidR="006152F6" w:rsidRPr="000C34AC" w:rsidRDefault="006152F6" w:rsidP="006152F6">
      <w:pPr>
        <w:autoSpaceDE w:val="0"/>
        <w:autoSpaceDN w:val="0"/>
        <w:spacing w:line="276" w:lineRule="auto"/>
        <w:jc w:val="both"/>
        <w:rPr>
          <w:rFonts w:ascii="Arial" w:hAnsi="Arial" w:cs="Arial"/>
          <w:color w:val="000000"/>
          <w:sz w:val="20"/>
          <w:szCs w:val="20"/>
        </w:rPr>
      </w:pPr>
      <w:r w:rsidRPr="000C34AC">
        <w:rPr>
          <w:rFonts w:ascii="Arial" w:hAnsi="Arial" w:cs="Arial"/>
          <w:b/>
          <w:bCs/>
          <w:color w:val="000000"/>
          <w:sz w:val="20"/>
          <w:szCs w:val="20"/>
        </w:rPr>
        <w:t xml:space="preserve">NOUS </w:t>
      </w:r>
      <w:r>
        <w:rPr>
          <w:rFonts w:ascii="Arial" w:hAnsi="Arial" w:cs="Arial"/>
          <w:b/>
          <w:bCs/>
          <w:color w:val="000000"/>
          <w:sz w:val="20"/>
          <w:szCs w:val="20"/>
        </w:rPr>
        <w:t xml:space="preserve">NOUS </w:t>
      </w:r>
      <w:r w:rsidRPr="000C34AC">
        <w:rPr>
          <w:rFonts w:ascii="Arial" w:hAnsi="Arial" w:cs="Arial"/>
          <w:b/>
          <w:bCs/>
          <w:color w:val="000000"/>
          <w:sz w:val="20"/>
          <w:szCs w:val="20"/>
        </w:rPr>
        <w:t xml:space="preserve">ENGAGEONS </w:t>
      </w:r>
      <w:r w:rsidRPr="000C34AC">
        <w:rPr>
          <w:rFonts w:ascii="Arial" w:hAnsi="Arial" w:cs="Arial"/>
          <w:color w:val="000000"/>
          <w:sz w:val="20"/>
          <w:szCs w:val="20"/>
        </w:rPr>
        <w:t>sans réserve, en qualité d’entrepreneurs groupés solidaires ou conjoints</w:t>
      </w:r>
      <w:r w:rsidRPr="000C34AC">
        <w:rPr>
          <w:rStyle w:val="Appelnotedebasdep"/>
          <w:rFonts w:eastAsiaTheme="majorEastAsia"/>
          <w:color w:val="000000"/>
          <w:sz w:val="20"/>
          <w:szCs w:val="20"/>
        </w:rPr>
        <w:footnoteReference w:id="14"/>
      </w:r>
      <w:r w:rsidRPr="000C34AC">
        <w:rPr>
          <w:rFonts w:ascii="Arial" w:hAnsi="Arial" w:cs="Arial"/>
          <w:color w:val="000000"/>
          <w:sz w:val="20"/>
          <w:szCs w:val="20"/>
        </w:rPr>
        <w:t>, conformément aux stipulations des documents visés ci-dessus à exécuter les prestations demandées dans les conditions définies au marché.</w:t>
      </w:r>
    </w:p>
    <w:p w14:paraId="756F9C26" w14:textId="77777777" w:rsidR="006152F6" w:rsidRPr="000C34AC" w:rsidRDefault="006152F6" w:rsidP="006152F6">
      <w:pPr>
        <w:autoSpaceDE w:val="0"/>
        <w:autoSpaceDN w:val="0"/>
        <w:spacing w:line="276" w:lineRule="auto"/>
        <w:rPr>
          <w:rFonts w:ascii="Arial" w:hAnsi="Arial" w:cs="Arial"/>
          <w:color w:val="000000"/>
          <w:sz w:val="20"/>
          <w:szCs w:val="20"/>
        </w:rPr>
      </w:pPr>
    </w:p>
    <w:p w14:paraId="55C652EB" w14:textId="79CB571A" w:rsidR="006152F6" w:rsidRPr="000C34AC" w:rsidRDefault="006152F6" w:rsidP="006152F6">
      <w:pPr>
        <w:autoSpaceDE w:val="0"/>
        <w:autoSpaceDN w:val="0"/>
        <w:spacing w:line="276" w:lineRule="auto"/>
        <w:jc w:val="both"/>
        <w:rPr>
          <w:rFonts w:ascii="Arial" w:hAnsi="Arial" w:cs="Arial"/>
          <w:sz w:val="20"/>
          <w:szCs w:val="20"/>
        </w:rPr>
      </w:pPr>
      <w:r w:rsidRPr="000C34AC">
        <w:rPr>
          <w:rFonts w:ascii="Arial" w:hAnsi="Arial" w:cs="Arial"/>
          <w:color w:val="000000"/>
          <w:sz w:val="20"/>
          <w:szCs w:val="20"/>
        </w:rPr>
        <w:t xml:space="preserve">L’offre ainsi </w:t>
      </w:r>
      <w:r w:rsidRPr="000C34AC">
        <w:rPr>
          <w:rFonts w:ascii="Arial" w:hAnsi="Arial" w:cs="Arial"/>
          <w:sz w:val="20"/>
          <w:szCs w:val="20"/>
        </w:rPr>
        <w:t xml:space="preserve">présentée ne nous lie toutefois que si son acceptation nous est notifiée dans un délai de </w:t>
      </w:r>
      <w:r w:rsidRPr="006152F6">
        <w:rPr>
          <w:rFonts w:ascii="Arial" w:hAnsi="Arial" w:cs="Arial"/>
          <w:b/>
          <w:bCs/>
          <w:sz w:val="20"/>
          <w:szCs w:val="20"/>
        </w:rPr>
        <w:t>180 jours</w:t>
      </w:r>
      <w:r w:rsidRPr="000C34AC">
        <w:rPr>
          <w:rFonts w:ascii="Arial" w:hAnsi="Arial" w:cs="Arial"/>
          <w:sz w:val="20"/>
          <w:szCs w:val="20"/>
        </w:rPr>
        <w:t xml:space="preserve"> à compter de la date limite de remise des offres indiquée dans le règlement de la consultation.</w:t>
      </w:r>
    </w:p>
    <w:p w14:paraId="3467D79D" w14:textId="77777777" w:rsidR="006152F6" w:rsidRPr="004C4D84" w:rsidRDefault="006152F6" w:rsidP="006152F6">
      <w:pPr>
        <w:spacing w:line="276" w:lineRule="auto"/>
        <w:rPr>
          <w:rFonts w:ascii="Arial" w:hAnsi="Arial" w:cs="Arial"/>
          <w:color w:val="000000"/>
          <w:sz w:val="20"/>
          <w:szCs w:val="20"/>
        </w:rPr>
      </w:pPr>
      <w:r w:rsidRPr="004C4D84">
        <w:rPr>
          <w:rFonts w:ascii="Arial" w:hAnsi="Arial" w:cs="Arial"/>
          <w:color w:val="000000"/>
          <w:sz w:val="20"/>
          <w:szCs w:val="20"/>
        </w:rPr>
        <w:br w:type="page"/>
      </w:r>
    </w:p>
    <w:p w14:paraId="06DFCF27" w14:textId="4D19C85E" w:rsidR="00BD4B8A" w:rsidRDefault="00550049" w:rsidP="0063352F">
      <w:pPr>
        <w:keepNext/>
        <w:keepLines/>
        <w:spacing w:after="120" w:line="276" w:lineRule="auto"/>
        <w:jc w:val="both"/>
        <w:outlineLvl w:val="0"/>
        <w:rPr>
          <w:rFonts w:ascii="Arial" w:hAnsi="Arial" w:cs="Arial"/>
          <w:b/>
          <w:sz w:val="20"/>
          <w:szCs w:val="20"/>
          <w:u w:val="single"/>
          <w:lang w:eastAsia="ar-SA"/>
        </w:rPr>
      </w:pPr>
      <w:r w:rsidRPr="007F635A">
        <w:rPr>
          <w:rFonts w:ascii="Arial" w:hAnsi="Arial" w:cs="Arial"/>
          <w:b/>
          <w:sz w:val="20"/>
          <w:szCs w:val="20"/>
          <w:u w:val="single"/>
          <w:lang w:eastAsia="ar-SA"/>
        </w:rPr>
        <w:lastRenderedPageBreak/>
        <w:t xml:space="preserve">ARTICLE 2 </w:t>
      </w:r>
      <w:r w:rsidR="00FA769C" w:rsidRPr="007F635A">
        <w:rPr>
          <w:rFonts w:ascii="Arial" w:hAnsi="Arial" w:cs="Arial"/>
          <w:b/>
          <w:sz w:val="20"/>
          <w:szCs w:val="20"/>
          <w:u w:val="single"/>
          <w:lang w:eastAsia="ar-SA"/>
        </w:rPr>
        <w:t>–</w:t>
      </w:r>
      <w:r w:rsidRPr="007F635A">
        <w:rPr>
          <w:rFonts w:ascii="Arial" w:hAnsi="Arial" w:cs="Arial"/>
          <w:b/>
          <w:sz w:val="20"/>
          <w:szCs w:val="20"/>
          <w:u w:val="single"/>
          <w:lang w:eastAsia="ar-SA"/>
        </w:rPr>
        <w:t xml:space="preserve"> OBJET DU M</w:t>
      </w:r>
      <w:r w:rsidR="00FA769C" w:rsidRPr="007F635A">
        <w:rPr>
          <w:rFonts w:ascii="Arial" w:hAnsi="Arial" w:cs="Arial"/>
          <w:b/>
          <w:sz w:val="20"/>
          <w:szCs w:val="20"/>
          <w:u w:val="single"/>
          <w:lang w:eastAsia="ar-SA"/>
        </w:rPr>
        <w:t>ARCHE</w:t>
      </w:r>
    </w:p>
    <w:p w14:paraId="79496F23" w14:textId="77777777" w:rsidR="007D5C4E" w:rsidRPr="007F635A" w:rsidRDefault="007D5C4E" w:rsidP="0063352F">
      <w:pPr>
        <w:keepNext/>
        <w:keepLines/>
        <w:spacing w:after="120" w:line="276" w:lineRule="auto"/>
        <w:jc w:val="both"/>
        <w:outlineLvl w:val="0"/>
        <w:rPr>
          <w:rFonts w:ascii="Arial" w:hAnsi="Arial" w:cs="Arial"/>
          <w:b/>
          <w:sz w:val="20"/>
          <w:szCs w:val="20"/>
          <w:u w:val="single"/>
          <w:lang w:eastAsia="ar-SA"/>
        </w:rPr>
      </w:pPr>
    </w:p>
    <w:p w14:paraId="55F7AC6A" w14:textId="03423D45" w:rsidR="0022764B" w:rsidRPr="0022764B" w:rsidRDefault="0022764B" w:rsidP="0063352F">
      <w:pPr>
        <w:autoSpaceDE w:val="0"/>
        <w:autoSpaceDN w:val="0"/>
        <w:adjustRightInd w:val="0"/>
        <w:spacing w:line="276" w:lineRule="auto"/>
        <w:jc w:val="both"/>
        <w:rPr>
          <w:rFonts w:ascii="Arial" w:hAnsi="Arial" w:cs="Arial"/>
          <w:bCs/>
          <w:sz w:val="20"/>
          <w:szCs w:val="20"/>
        </w:rPr>
      </w:pPr>
      <w:r w:rsidRPr="0022764B">
        <w:rPr>
          <w:rFonts w:ascii="Arial" w:hAnsi="Arial" w:cs="Arial"/>
          <w:bCs/>
          <w:sz w:val="20"/>
          <w:szCs w:val="20"/>
        </w:rPr>
        <w:t xml:space="preserve">Le présent marché a pour objet une mission de maîtrise d’œuvre pour le projet </w:t>
      </w:r>
      <w:r w:rsidR="00200F04">
        <w:rPr>
          <w:rFonts w:ascii="Arial" w:hAnsi="Arial" w:cs="Arial"/>
          <w:bCs/>
          <w:sz w:val="20"/>
          <w:szCs w:val="20"/>
        </w:rPr>
        <w:t xml:space="preserve">du réaménagement </w:t>
      </w:r>
      <w:r w:rsidR="00200F04" w:rsidRPr="00200F04">
        <w:rPr>
          <w:rFonts w:ascii="Arial" w:hAnsi="Arial" w:cs="Arial"/>
          <w:bCs/>
          <w:sz w:val="20"/>
          <w:szCs w:val="20"/>
        </w:rPr>
        <w:t>des rez-de-chaussée du commun Est et du commun XIXème</w:t>
      </w:r>
      <w:r w:rsidR="00200F04">
        <w:rPr>
          <w:rFonts w:ascii="Arial" w:hAnsi="Arial" w:cs="Arial"/>
          <w:bCs/>
          <w:sz w:val="20"/>
          <w:szCs w:val="20"/>
        </w:rPr>
        <w:t xml:space="preserve"> du Château d’Azay-le-Rideau. </w:t>
      </w:r>
    </w:p>
    <w:p w14:paraId="1A03AF9C" w14:textId="77777777" w:rsidR="002060D5" w:rsidRPr="006152F6" w:rsidRDefault="002060D5" w:rsidP="0063352F">
      <w:pPr>
        <w:autoSpaceDE w:val="0"/>
        <w:autoSpaceDN w:val="0"/>
        <w:adjustRightInd w:val="0"/>
        <w:spacing w:line="276" w:lineRule="auto"/>
        <w:jc w:val="both"/>
        <w:rPr>
          <w:rFonts w:ascii="Arial" w:hAnsi="Arial" w:cs="Arial"/>
          <w:color w:val="000000"/>
          <w:sz w:val="20"/>
          <w:szCs w:val="20"/>
        </w:rPr>
      </w:pPr>
    </w:p>
    <w:p w14:paraId="072CFF13" w14:textId="0A2BB34B" w:rsidR="007D5C4E" w:rsidRDefault="00DE08DA" w:rsidP="002C075A">
      <w:pPr>
        <w:keepNext/>
        <w:keepLines/>
        <w:spacing w:after="120" w:line="276" w:lineRule="auto"/>
        <w:jc w:val="both"/>
        <w:outlineLvl w:val="0"/>
        <w:rPr>
          <w:rFonts w:ascii="Arial" w:hAnsi="Arial" w:cs="Arial"/>
          <w:sz w:val="20"/>
          <w:szCs w:val="20"/>
        </w:rPr>
      </w:pPr>
      <w:r w:rsidRPr="007F635A">
        <w:rPr>
          <w:rFonts w:ascii="Arial" w:hAnsi="Arial" w:cs="Arial"/>
          <w:b/>
          <w:sz w:val="20"/>
          <w:szCs w:val="20"/>
          <w:u w:val="single"/>
          <w:lang w:eastAsia="ar-SA"/>
        </w:rPr>
        <w:t>ARTICLE 3 – DECOMPOSITION EN TRANCHES DU MARCHE</w:t>
      </w:r>
      <w:r w:rsidR="000E1EE1" w:rsidRPr="007F635A">
        <w:rPr>
          <w:rFonts w:ascii="Arial" w:hAnsi="Arial" w:cs="Arial"/>
          <w:b/>
          <w:sz w:val="20"/>
          <w:szCs w:val="20"/>
          <w:u w:val="single"/>
          <w:lang w:eastAsia="ar-SA"/>
        </w:rPr>
        <w:t xml:space="preserve"> </w:t>
      </w:r>
      <w:bookmarkStart w:id="0" w:name="_Hlk201225429"/>
    </w:p>
    <w:p w14:paraId="47F2CD56" w14:textId="77777777" w:rsidR="007D5C4E" w:rsidRDefault="007D5C4E" w:rsidP="0063352F">
      <w:pPr>
        <w:pStyle w:val="Style1"/>
        <w:spacing w:before="0" w:after="0" w:line="276" w:lineRule="auto"/>
        <w:rPr>
          <w:rFonts w:ascii="Arial" w:hAnsi="Arial" w:cs="Arial"/>
          <w:spacing w:val="0"/>
          <w:sz w:val="20"/>
          <w:szCs w:val="20"/>
        </w:rPr>
      </w:pPr>
      <w:r w:rsidRPr="002C075A">
        <w:rPr>
          <w:rFonts w:ascii="Arial" w:hAnsi="Arial" w:cs="Arial"/>
          <w:spacing w:val="0"/>
          <w:sz w:val="20"/>
          <w:szCs w:val="20"/>
        </w:rPr>
        <w:t>Les travaux s’opéreront en 2 phases :</w:t>
      </w:r>
    </w:p>
    <w:p w14:paraId="141CF5B7" w14:textId="77777777" w:rsidR="007D5C4E" w:rsidRPr="002C075A" w:rsidRDefault="007D5C4E" w:rsidP="002C075A">
      <w:pPr>
        <w:pStyle w:val="Style1"/>
        <w:spacing w:before="0" w:after="0" w:line="276" w:lineRule="auto"/>
        <w:rPr>
          <w:rFonts w:ascii="Arial" w:hAnsi="Arial" w:cs="Arial"/>
          <w:sz w:val="20"/>
          <w:szCs w:val="20"/>
        </w:rPr>
      </w:pPr>
    </w:p>
    <w:p w14:paraId="48BC41C5" w14:textId="77777777" w:rsidR="007D5C4E" w:rsidRPr="002C075A" w:rsidRDefault="007D5C4E" w:rsidP="002C075A">
      <w:pPr>
        <w:pStyle w:val="Style1"/>
        <w:numPr>
          <w:ilvl w:val="0"/>
          <w:numId w:val="34"/>
        </w:numPr>
        <w:spacing w:before="0" w:after="0" w:line="276" w:lineRule="auto"/>
        <w:rPr>
          <w:rFonts w:ascii="Arial" w:hAnsi="Arial" w:cs="Arial"/>
          <w:sz w:val="20"/>
          <w:szCs w:val="20"/>
        </w:rPr>
      </w:pPr>
      <w:r w:rsidRPr="002C075A">
        <w:rPr>
          <w:rFonts w:ascii="Arial" w:hAnsi="Arial" w:cs="Arial"/>
          <w:spacing w:val="0"/>
          <w:sz w:val="20"/>
          <w:szCs w:val="20"/>
        </w:rPr>
        <w:t xml:space="preserve">Une première phase dans la partie centrale du Commun Est qui permettra de répondre aux problématiques les plus urgentes : les sanitaires du public, les casiers, la réserve boutique à mettre en lien direct avec la boutique, les problématiques techniques ainsi que les espaces extérieurs. </w:t>
      </w:r>
    </w:p>
    <w:p w14:paraId="7934011F" w14:textId="77777777" w:rsidR="007D5C4E" w:rsidRPr="002C075A" w:rsidRDefault="007D5C4E" w:rsidP="002C075A">
      <w:pPr>
        <w:pStyle w:val="Style1"/>
        <w:spacing w:before="0" w:after="0" w:line="276" w:lineRule="auto"/>
        <w:rPr>
          <w:rFonts w:ascii="Arial" w:hAnsi="Arial" w:cs="Arial"/>
          <w:sz w:val="20"/>
          <w:szCs w:val="20"/>
        </w:rPr>
      </w:pPr>
    </w:p>
    <w:p w14:paraId="3C0B5490" w14:textId="57C04754" w:rsidR="007D5C4E" w:rsidRPr="002C075A" w:rsidRDefault="007D5C4E" w:rsidP="002C075A">
      <w:pPr>
        <w:pStyle w:val="Style1"/>
        <w:numPr>
          <w:ilvl w:val="0"/>
          <w:numId w:val="34"/>
        </w:numPr>
        <w:spacing w:before="0" w:after="0" w:line="276" w:lineRule="auto"/>
        <w:rPr>
          <w:rFonts w:ascii="Arial" w:hAnsi="Arial" w:cs="Arial"/>
          <w:spacing w:val="0"/>
          <w:sz w:val="20"/>
          <w:szCs w:val="20"/>
        </w:rPr>
      </w:pPr>
      <w:r w:rsidRPr="002C075A">
        <w:rPr>
          <w:rFonts w:ascii="Arial" w:hAnsi="Arial" w:cs="Arial"/>
          <w:spacing w:val="0"/>
          <w:sz w:val="20"/>
          <w:szCs w:val="20"/>
        </w:rPr>
        <w:t xml:space="preserve">Une seconde phase dans la partie Ouest du Commun Est qui permettra d’améliorer l’accueil du public et les conditions de travail des personnels d’accueil avec une réflexion sur le parcours du public à l’arrivée (avec les bornes d’accueil-information, billetterie, audioguides, contrôle) et au départ (avec le retour des audioguides et la boutique) ainsi que les aménagements en termes d’accessibilité PMR. </w:t>
      </w:r>
    </w:p>
    <w:p w14:paraId="023670A2" w14:textId="77777777" w:rsidR="007D5C4E" w:rsidRDefault="007D5C4E" w:rsidP="0063352F">
      <w:pPr>
        <w:pStyle w:val="Style1"/>
        <w:spacing w:before="0" w:after="0" w:line="276" w:lineRule="auto"/>
        <w:rPr>
          <w:rFonts w:ascii="Arial" w:hAnsi="Arial" w:cs="Arial"/>
          <w:spacing w:val="0"/>
          <w:sz w:val="20"/>
          <w:szCs w:val="20"/>
        </w:rPr>
      </w:pPr>
    </w:p>
    <w:p w14:paraId="26E209FF" w14:textId="254E8ECF" w:rsidR="007D5C4E" w:rsidRDefault="007D5C4E" w:rsidP="0063352F">
      <w:pPr>
        <w:pStyle w:val="Style1"/>
        <w:spacing w:before="0" w:after="0" w:line="276" w:lineRule="auto"/>
        <w:rPr>
          <w:rFonts w:ascii="Arial" w:hAnsi="Arial" w:cs="Arial"/>
          <w:spacing w:val="0"/>
          <w:sz w:val="20"/>
          <w:szCs w:val="20"/>
        </w:rPr>
      </w:pPr>
      <w:r w:rsidRPr="007D5C4E">
        <w:rPr>
          <w:rFonts w:ascii="Arial" w:hAnsi="Arial" w:cs="Arial"/>
          <w:spacing w:val="0"/>
          <w:sz w:val="20"/>
          <w:szCs w:val="20"/>
        </w:rPr>
        <w:t>Ce phasage conduit la maîtrise d’ouvrage à découper le présent marché de maîtrise, en tranches :</w:t>
      </w:r>
    </w:p>
    <w:p w14:paraId="6805A23C" w14:textId="77777777" w:rsidR="00D53EB3" w:rsidRDefault="00D53EB3" w:rsidP="0063352F">
      <w:pPr>
        <w:pStyle w:val="Style1"/>
        <w:spacing w:before="0" w:after="0" w:line="276" w:lineRule="auto"/>
        <w:rPr>
          <w:rFonts w:ascii="Arial" w:hAnsi="Arial" w:cs="Arial"/>
          <w:spacing w:val="0"/>
          <w:sz w:val="20"/>
          <w:szCs w:val="20"/>
        </w:rPr>
      </w:pPr>
    </w:p>
    <w:p w14:paraId="1B2ECA98" w14:textId="77777777" w:rsidR="00A44D58" w:rsidRPr="00A44D58" w:rsidRDefault="00A44D58" w:rsidP="00A44D58">
      <w:pPr>
        <w:numPr>
          <w:ilvl w:val="0"/>
          <w:numId w:val="31"/>
        </w:numPr>
        <w:spacing w:line="276" w:lineRule="auto"/>
        <w:jc w:val="both"/>
        <w:rPr>
          <w:rFonts w:ascii="Arial" w:hAnsi="Arial" w:cs="Arial"/>
          <w:sz w:val="20"/>
          <w:szCs w:val="20"/>
        </w:rPr>
      </w:pPr>
      <w:r w:rsidRPr="00A44D58">
        <w:rPr>
          <w:rFonts w:ascii="Arial" w:hAnsi="Arial" w:cs="Arial"/>
          <w:sz w:val="20"/>
          <w:szCs w:val="20"/>
        </w:rPr>
        <w:t>La tranche ferme comprend les éléments de mission suivants :</w:t>
      </w:r>
    </w:p>
    <w:p w14:paraId="6D1EDA85" w14:textId="77777777" w:rsidR="00A44D58" w:rsidRPr="00A44D58" w:rsidRDefault="00A44D58" w:rsidP="00A44D58">
      <w:pPr>
        <w:spacing w:line="276" w:lineRule="auto"/>
        <w:jc w:val="both"/>
        <w:rPr>
          <w:rFonts w:ascii="Arial" w:hAnsi="Arial" w:cs="Arial"/>
          <w:sz w:val="20"/>
          <w:szCs w:val="20"/>
        </w:rPr>
      </w:pPr>
    </w:p>
    <w:p w14:paraId="53B20E16" w14:textId="02A030AD" w:rsidR="00A44D58" w:rsidRP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Les études d’avant-projet (APS-APD) </w:t>
      </w:r>
      <w:r w:rsidR="002F5407" w:rsidRPr="00A44D58">
        <w:rPr>
          <w:rFonts w:ascii="Arial" w:hAnsi="Arial" w:cs="Arial"/>
          <w:sz w:val="20"/>
          <w:szCs w:val="20"/>
        </w:rPr>
        <w:t>pour l</w:t>
      </w:r>
      <w:r w:rsidR="002F5407">
        <w:rPr>
          <w:rFonts w:ascii="Arial" w:hAnsi="Arial" w:cs="Arial"/>
          <w:sz w:val="20"/>
          <w:szCs w:val="20"/>
        </w:rPr>
        <w:t>es</w:t>
      </w:r>
      <w:r w:rsidR="002F5407" w:rsidRPr="00A44D58">
        <w:rPr>
          <w:rFonts w:ascii="Arial" w:hAnsi="Arial" w:cs="Arial"/>
          <w:sz w:val="20"/>
          <w:szCs w:val="20"/>
        </w:rPr>
        <w:t xml:space="preserve"> phase</w:t>
      </w:r>
      <w:r w:rsidR="002F5407">
        <w:rPr>
          <w:rFonts w:ascii="Arial" w:hAnsi="Arial" w:cs="Arial"/>
          <w:sz w:val="20"/>
          <w:szCs w:val="20"/>
        </w:rPr>
        <w:t>s</w:t>
      </w:r>
      <w:r w:rsidR="002F5407" w:rsidRPr="00A44D58">
        <w:rPr>
          <w:rFonts w:ascii="Arial" w:hAnsi="Arial" w:cs="Arial"/>
          <w:sz w:val="20"/>
          <w:szCs w:val="20"/>
        </w:rPr>
        <w:t xml:space="preserve"> n° 1 et n° 2</w:t>
      </w:r>
      <w:r w:rsidR="002F5407">
        <w:rPr>
          <w:rFonts w:ascii="Arial" w:hAnsi="Arial" w:cs="Arial"/>
          <w:sz w:val="20"/>
          <w:szCs w:val="20"/>
        </w:rPr>
        <w:t xml:space="preserve"> des travaux </w:t>
      </w:r>
      <w:r w:rsidRPr="00A44D58">
        <w:rPr>
          <w:rFonts w:ascii="Arial" w:hAnsi="Arial" w:cs="Arial"/>
          <w:sz w:val="20"/>
          <w:szCs w:val="20"/>
        </w:rPr>
        <w:t>;</w:t>
      </w:r>
    </w:p>
    <w:p w14:paraId="70D33FE0" w14:textId="596A170E" w:rsidR="00A44D58" w:rsidRP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Les études de projet (PRO) </w:t>
      </w:r>
      <w:r w:rsidR="002F5407" w:rsidRPr="00A44D58">
        <w:rPr>
          <w:rFonts w:ascii="Arial" w:hAnsi="Arial" w:cs="Arial"/>
          <w:sz w:val="20"/>
          <w:szCs w:val="20"/>
        </w:rPr>
        <w:t>pour l</w:t>
      </w:r>
      <w:r w:rsidR="002F5407">
        <w:rPr>
          <w:rFonts w:ascii="Arial" w:hAnsi="Arial" w:cs="Arial"/>
          <w:sz w:val="20"/>
          <w:szCs w:val="20"/>
        </w:rPr>
        <w:t>es</w:t>
      </w:r>
      <w:r w:rsidR="002F5407" w:rsidRPr="00A44D58">
        <w:rPr>
          <w:rFonts w:ascii="Arial" w:hAnsi="Arial" w:cs="Arial"/>
          <w:sz w:val="20"/>
          <w:szCs w:val="20"/>
        </w:rPr>
        <w:t xml:space="preserve"> phase</w:t>
      </w:r>
      <w:r w:rsidR="002F5407">
        <w:rPr>
          <w:rFonts w:ascii="Arial" w:hAnsi="Arial" w:cs="Arial"/>
          <w:sz w:val="20"/>
          <w:szCs w:val="20"/>
        </w:rPr>
        <w:t>s</w:t>
      </w:r>
      <w:r w:rsidR="002F5407" w:rsidRPr="00A44D58">
        <w:rPr>
          <w:rFonts w:ascii="Arial" w:hAnsi="Arial" w:cs="Arial"/>
          <w:sz w:val="20"/>
          <w:szCs w:val="20"/>
        </w:rPr>
        <w:t xml:space="preserve"> n° 1 et n° 2</w:t>
      </w:r>
      <w:r w:rsidR="002F5407">
        <w:rPr>
          <w:rFonts w:ascii="Arial" w:hAnsi="Arial" w:cs="Arial"/>
          <w:sz w:val="20"/>
          <w:szCs w:val="20"/>
        </w:rPr>
        <w:t xml:space="preserve"> des travaux </w:t>
      </w:r>
      <w:r w:rsidRPr="00A44D58">
        <w:rPr>
          <w:rFonts w:ascii="Arial" w:hAnsi="Arial" w:cs="Arial"/>
          <w:sz w:val="20"/>
          <w:szCs w:val="20"/>
        </w:rPr>
        <w:t>;</w:t>
      </w:r>
    </w:p>
    <w:p w14:paraId="73466510" w14:textId="59D6B77D" w:rsidR="00A44D58" w:rsidRP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L’assistance apportée pour la rédaction du dossier de consultation des entreprises (DCE) </w:t>
      </w:r>
      <w:r w:rsidR="002F5407" w:rsidRPr="00A44D58">
        <w:rPr>
          <w:rFonts w:ascii="Arial" w:hAnsi="Arial" w:cs="Arial"/>
          <w:sz w:val="20"/>
          <w:szCs w:val="20"/>
        </w:rPr>
        <w:t>pour l</w:t>
      </w:r>
      <w:r w:rsidR="002F5407">
        <w:rPr>
          <w:rFonts w:ascii="Arial" w:hAnsi="Arial" w:cs="Arial"/>
          <w:sz w:val="20"/>
          <w:szCs w:val="20"/>
        </w:rPr>
        <w:t>es</w:t>
      </w:r>
      <w:r w:rsidR="002F5407" w:rsidRPr="00A44D58">
        <w:rPr>
          <w:rFonts w:ascii="Arial" w:hAnsi="Arial" w:cs="Arial"/>
          <w:sz w:val="20"/>
          <w:szCs w:val="20"/>
        </w:rPr>
        <w:t xml:space="preserve"> phase</w:t>
      </w:r>
      <w:r w:rsidR="002F5407">
        <w:rPr>
          <w:rFonts w:ascii="Arial" w:hAnsi="Arial" w:cs="Arial"/>
          <w:sz w:val="20"/>
          <w:szCs w:val="20"/>
        </w:rPr>
        <w:t>s</w:t>
      </w:r>
      <w:r w:rsidR="002F5407" w:rsidRPr="00A44D58">
        <w:rPr>
          <w:rFonts w:ascii="Arial" w:hAnsi="Arial" w:cs="Arial"/>
          <w:sz w:val="20"/>
          <w:szCs w:val="20"/>
        </w:rPr>
        <w:t xml:space="preserve"> n° 1 et n° 2</w:t>
      </w:r>
      <w:r w:rsidR="002F5407">
        <w:rPr>
          <w:rFonts w:ascii="Arial" w:hAnsi="Arial" w:cs="Arial"/>
          <w:sz w:val="20"/>
          <w:szCs w:val="20"/>
        </w:rPr>
        <w:t xml:space="preserve"> des travaux  </w:t>
      </w:r>
      <w:r w:rsidRPr="00A44D58">
        <w:rPr>
          <w:rFonts w:ascii="Arial" w:hAnsi="Arial" w:cs="Arial"/>
          <w:sz w:val="20"/>
          <w:szCs w:val="20"/>
        </w:rPr>
        <w:t>;</w:t>
      </w:r>
    </w:p>
    <w:p w14:paraId="6EA01E35" w14:textId="411E4DBA" w:rsidR="00A44D58" w:rsidRP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L'assistance apportée pour la passation des marchés de travaux (ACT) </w:t>
      </w:r>
      <w:r w:rsidR="002F5407" w:rsidRPr="00A44D58">
        <w:rPr>
          <w:rFonts w:ascii="Arial" w:hAnsi="Arial" w:cs="Arial"/>
          <w:sz w:val="20"/>
          <w:szCs w:val="20"/>
        </w:rPr>
        <w:t>pour l</w:t>
      </w:r>
      <w:r w:rsidR="002F5407">
        <w:rPr>
          <w:rFonts w:ascii="Arial" w:hAnsi="Arial" w:cs="Arial"/>
          <w:sz w:val="20"/>
          <w:szCs w:val="20"/>
        </w:rPr>
        <w:t>es</w:t>
      </w:r>
      <w:r w:rsidR="002F5407" w:rsidRPr="00A44D58">
        <w:rPr>
          <w:rFonts w:ascii="Arial" w:hAnsi="Arial" w:cs="Arial"/>
          <w:sz w:val="20"/>
          <w:szCs w:val="20"/>
        </w:rPr>
        <w:t xml:space="preserve"> phase</w:t>
      </w:r>
      <w:r w:rsidR="002F5407">
        <w:rPr>
          <w:rFonts w:ascii="Arial" w:hAnsi="Arial" w:cs="Arial"/>
          <w:sz w:val="20"/>
          <w:szCs w:val="20"/>
        </w:rPr>
        <w:t>s</w:t>
      </w:r>
      <w:r w:rsidR="002F5407" w:rsidRPr="00A44D58">
        <w:rPr>
          <w:rFonts w:ascii="Arial" w:hAnsi="Arial" w:cs="Arial"/>
          <w:sz w:val="20"/>
          <w:szCs w:val="20"/>
        </w:rPr>
        <w:t xml:space="preserve"> n° 1 et n° 2</w:t>
      </w:r>
      <w:r w:rsidR="002F5407">
        <w:rPr>
          <w:rFonts w:ascii="Arial" w:hAnsi="Arial" w:cs="Arial"/>
          <w:sz w:val="20"/>
          <w:szCs w:val="20"/>
        </w:rPr>
        <w:t xml:space="preserve"> des travaux </w:t>
      </w:r>
      <w:r w:rsidRPr="00A44D58">
        <w:rPr>
          <w:rFonts w:ascii="Arial" w:hAnsi="Arial" w:cs="Arial"/>
          <w:sz w:val="20"/>
          <w:szCs w:val="20"/>
        </w:rPr>
        <w:t>;</w:t>
      </w:r>
    </w:p>
    <w:p w14:paraId="0FB3B9CA" w14:textId="3A56A1EB" w:rsidR="00A44D58" w:rsidRP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Le suivi de la réalisation des travaux comprenant l'examen de la conformité au projet des études d'exécution faites par le(s) entrepreneur(s) et leur visa (Visa) pour la </w:t>
      </w:r>
      <w:r w:rsidR="002F5407">
        <w:rPr>
          <w:rFonts w:ascii="Arial" w:hAnsi="Arial" w:cs="Arial"/>
          <w:sz w:val="20"/>
          <w:szCs w:val="20"/>
        </w:rPr>
        <w:t xml:space="preserve">phase n° 1 des travaux </w:t>
      </w:r>
      <w:r w:rsidRPr="00A44D58">
        <w:rPr>
          <w:rFonts w:ascii="Arial" w:hAnsi="Arial" w:cs="Arial"/>
          <w:sz w:val="20"/>
          <w:szCs w:val="20"/>
        </w:rPr>
        <w:t>;</w:t>
      </w:r>
    </w:p>
    <w:p w14:paraId="7CEB2876" w14:textId="1E1D6CFA" w:rsidR="00A44D58" w:rsidRP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La direction de l'exécution des marchés de travaux (DET) </w:t>
      </w:r>
      <w:r w:rsidR="002F5407" w:rsidRPr="00A44D58">
        <w:rPr>
          <w:rFonts w:ascii="Arial" w:hAnsi="Arial" w:cs="Arial"/>
          <w:sz w:val="20"/>
          <w:szCs w:val="20"/>
        </w:rPr>
        <w:t xml:space="preserve">pour la </w:t>
      </w:r>
      <w:r w:rsidR="002F5407">
        <w:rPr>
          <w:rFonts w:ascii="Arial" w:hAnsi="Arial" w:cs="Arial"/>
          <w:sz w:val="20"/>
          <w:szCs w:val="20"/>
        </w:rPr>
        <w:t>phase n° 1 des travaux</w:t>
      </w:r>
      <w:r w:rsidR="00201917">
        <w:rPr>
          <w:rFonts w:ascii="Arial" w:hAnsi="Arial" w:cs="Arial"/>
          <w:sz w:val="20"/>
          <w:szCs w:val="20"/>
        </w:rPr>
        <w:t xml:space="preserve"> </w:t>
      </w:r>
      <w:r w:rsidRPr="00A44D58">
        <w:rPr>
          <w:rFonts w:ascii="Arial" w:hAnsi="Arial" w:cs="Arial"/>
          <w:sz w:val="20"/>
          <w:szCs w:val="20"/>
        </w:rPr>
        <w:t>;</w:t>
      </w:r>
    </w:p>
    <w:p w14:paraId="647C2BE7" w14:textId="50BA2DA6" w:rsidR="00A44D58" w:rsidRP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L'assistance apportée lors des opérations de réception et pendant la période de garantie de parfait achèvement (AOR) </w:t>
      </w:r>
      <w:r w:rsidR="002F5407" w:rsidRPr="00A44D58">
        <w:rPr>
          <w:rFonts w:ascii="Arial" w:hAnsi="Arial" w:cs="Arial"/>
          <w:sz w:val="20"/>
          <w:szCs w:val="20"/>
        </w:rPr>
        <w:t xml:space="preserve">pour la </w:t>
      </w:r>
      <w:r w:rsidR="002F5407">
        <w:rPr>
          <w:rFonts w:ascii="Arial" w:hAnsi="Arial" w:cs="Arial"/>
          <w:sz w:val="20"/>
          <w:szCs w:val="20"/>
        </w:rPr>
        <w:t>phase n° 1 des travaux</w:t>
      </w:r>
      <w:r w:rsidRPr="00A44D58">
        <w:rPr>
          <w:rFonts w:ascii="Arial" w:hAnsi="Arial" w:cs="Arial"/>
          <w:sz w:val="20"/>
          <w:szCs w:val="20"/>
        </w:rPr>
        <w:t>.</w:t>
      </w:r>
    </w:p>
    <w:p w14:paraId="0AAD32A2" w14:textId="77777777" w:rsidR="00A44D58" w:rsidRPr="00A44D58" w:rsidRDefault="00A44D58" w:rsidP="00A44D58">
      <w:pPr>
        <w:spacing w:line="276" w:lineRule="auto"/>
        <w:jc w:val="both"/>
        <w:rPr>
          <w:rFonts w:ascii="Arial" w:hAnsi="Arial" w:cs="Arial"/>
          <w:sz w:val="20"/>
          <w:szCs w:val="20"/>
        </w:rPr>
      </w:pPr>
    </w:p>
    <w:p w14:paraId="317C320A" w14:textId="4C276CE9" w:rsid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La mission complémentaire de coordination SSI : </w:t>
      </w:r>
    </w:p>
    <w:p w14:paraId="0F6362A4" w14:textId="77777777" w:rsidR="002D7B2F" w:rsidRPr="00A44D58" w:rsidRDefault="002D7B2F" w:rsidP="002D7B2F">
      <w:pPr>
        <w:spacing w:line="276" w:lineRule="auto"/>
        <w:jc w:val="both"/>
        <w:rPr>
          <w:rFonts w:ascii="Arial" w:hAnsi="Arial" w:cs="Arial"/>
          <w:sz w:val="20"/>
          <w:szCs w:val="20"/>
        </w:rPr>
      </w:pPr>
    </w:p>
    <w:p w14:paraId="04988486" w14:textId="50D6AD8F" w:rsidR="00A44D58" w:rsidRPr="00A44D58" w:rsidRDefault="002C075A" w:rsidP="00A44D58">
      <w:pPr>
        <w:numPr>
          <w:ilvl w:val="0"/>
          <w:numId w:val="43"/>
        </w:numPr>
        <w:spacing w:line="276" w:lineRule="auto"/>
        <w:jc w:val="both"/>
        <w:rPr>
          <w:rFonts w:ascii="Arial" w:hAnsi="Arial" w:cs="Arial"/>
          <w:sz w:val="20"/>
          <w:szCs w:val="20"/>
        </w:rPr>
      </w:pPr>
      <w:r>
        <w:rPr>
          <w:rFonts w:ascii="Arial" w:hAnsi="Arial" w:cs="Arial"/>
          <w:sz w:val="20"/>
          <w:szCs w:val="20"/>
        </w:rPr>
        <w:t>P</w:t>
      </w:r>
      <w:r w:rsidR="00A44D58" w:rsidRPr="00A44D58">
        <w:rPr>
          <w:rFonts w:ascii="Arial" w:hAnsi="Arial" w:cs="Arial"/>
          <w:sz w:val="20"/>
          <w:szCs w:val="20"/>
        </w:rPr>
        <w:t>hase de conception pour l</w:t>
      </w:r>
      <w:r>
        <w:rPr>
          <w:rFonts w:ascii="Arial" w:hAnsi="Arial" w:cs="Arial"/>
          <w:sz w:val="20"/>
          <w:szCs w:val="20"/>
        </w:rPr>
        <w:t>es</w:t>
      </w:r>
      <w:r w:rsidR="00A44D58" w:rsidRPr="00A44D58">
        <w:rPr>
          <w:rFonts w:ascii="Arial" w:hAnsi="Arial" w:cs="Arial"/>
          <w:sz w:val="20"/>
          <w:szCs w:val="20"/>
        </w:rPr>
        <w:t xml:space="preserve"> phase</w:t>
      </w:r>
      <w:r>
        <w:rPr>
          <w:rFonts w:ascii="Arial" w:hAnsi="Arial" w:cs="Arial"/>
          <w:sz w:val="20"/>
          <w:szCs w:val="20"/>
        </w:rPr>
        <w:t>s</w:t>
      </w:r>
      <w:r w:rsidR="00A44D58" w:rsidRPr="00A44D58">
        <w:rPr>
          <w:rFonts w:ascii="Arial" w:hAnsi="Arial" w:cs="Arial"/>
          <w:sz w:val="20"/>
          <w:szCs w:val="20"/>
        </w:rPr>
        <w:t xml:space="preserve"> n° 1 et n° 2</w:t>
      </w:r>
      <w:r w:rsidR="002F5407">
        <w:rPr>
          <w:rFonts w:ascii="Arial" w:hAnsi="Arial" w:cs="Arial"/>
          <w:sz w:val="20"/>
          <w:szCs w:val="20"/>
        </w:rPr>
        <w:t xml:space="preserve"> des travaux</w:t>
      </w:r>
      <w:r>
        <w:rPr>
          <w:rFonts w:ascii="Arial" w:hAnsi="Arial" w:cs="Arial"/>
          <w:sz w:val="20"/>
          <w:szCs w:val="20"/>
        </w:rPr>
        <w:t> ;</w:t>
      </w:r>
    </w:p>
    <w:p w14:paraId="6A20C8D1" w14:textId="77777777" w:rsidR="00A44D58" w:rsidRPr="00A44D58" w:rsidRDefault="00A44D58" w:rsidP="00A44D58">
      <w:pPr>
        <w:numPr>
          <w:ilvl w:val="0"/>
          <w:numId w:val="43"/>
        </w:numPr>
        <w:spacing w:line="276" w:lineRule="auto"/>
        <w:jc w:val="both"/>
        <w:rPr>
          <w:rFonts w:ascii="Arial" w:hAnsi="Arial" w:cs="Arial"/>
          <w:sz w:val="20"/>
          <w:szCs w:val="20"/>
        </w:rPr>
      </w:pPr>
      <w:r w:rsidRPr="00A44D58">
        <w:rPr>
          <w:rFonts w:ascii="Arial" w:hAnsi="Arial" w:cs="Arial"/>
          <w:sz w:val="20"/>
          <w:szCs w:val="20"/>
        </w:rPr>
        <w:t>Phase de réalisation pour la phase n° 1 des travaux uniquement.</w:t>
      </w:r>
    </w:p>
    <w:p w14:paraId="06C4E65A" w14:textId="77777777" w:rsidR="00A44D58" w:rsidRPr="00A44D58" w:rsidRDefault="00A44D58" w:rsidP="00A44D58">
      <w:pPr>
        <w:spacing w:line="276" w:lineRule="auto"/>
        <w:jc w:val="both"/>
        <w:rPr>
          <w:rFonts w:ascii="Arial" w:hAnsi="Arial" w:cs="Arial"/>
          <w:sz w:val="20"/>
          <w:szCs w:val="20"/>
        </w:rPr>
      </w:pPr>
    </w:p>
    <w:p w14:paraId="4AC5B7CD" w14:textId="77777777" w:rsidR="00A44D58" w:rsidRPr="00A44D58" w:rsidRDefault="00A44D58" w:rsidP="00A44D58">
      <w:pPr>
        <w:numPr>
          <w:ilvl w:val="0"/>
          <w:numId w:val="31"/>
        </w:numPr>
        <w:spacing w:line="276" w:lineRule="auto"/>
        <w:jc w:val="both"/>
        <w:rPr>
          <w:rFonts w:ascii="Arial" w:hAnsi="Arial" w:cs="Arial"/>
          <w:sz w:val="20"/>
          <w:szCs w:val="20"/>
        </w:rPr>
      </w:pPr>
      <w:r w:rsidRPr="00A44D58">
        <w:rPr>
          <w:rFonts w:ascii="Arial" w:hAnsi="Arial" w:cs="Arial"/>
          <w:sz w:val="20"/>
          <w:szCs w:val="20"/>
        </w:rPr>
        <w:t>La tranche optionnelle comprend les éléments de mission suivants :</w:t>
      </w:r>
    </w:p>
    <w:p w14:paraId="1E291AA7" w14:textId="77777777" w:rsidR="00A44D58" w:rsidRPr="00A44D58" w:rsidRDefault="00A44D58" w:rsidP="00A44D58">
      <w:pPr>
        <w:spacing w:line="276" w:lineRule="auto"/>
        <w:jc w:val="both"/>
        <w:rPr>
          <w:rFonts w:ascii="Arial" w:hAnsi="Arial" w:cs="Arial"/>
          <w:sz w:val="20"/>
          <w:szCs w:val="20"/>
        </w:rPr>
      </w:pPr>
    </w:p>
    <w:p w14:paraId="29F030B7" w14:textId="2027C6B3" w:rsidR="00A44D58" w:rsidRP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Le suivi de la réalisation des travaux comprenant l'examen de la conformité au projet des études d'exécution faites par le(s) entrepreneur(s) et leur visa (Visa) </w:t>
      </w:r>
      <w:r w:rsidR="002F5407" w:rsidRPr="00A44D58">
        <w:rPr>
          <w:rFonts w:ascii="Arial" w:hAnsi="Arial" w:cs="Arial"/>
          <w:sz w:val="20"/>
          <w:szCs w:val="20"/>
        </w:rPr>
        <w:t xml:space="preserve">pour la </w:t>
      </w:r>
      <w:r w:rsidR="002F5407">
        <w:rPr>
          <w:rFonts w:ascii="Arial" w:hAnsi="Arial" w:cs="Arial"/>
          <w:sz w:val="20"/>
          <w:szCs w:val="20"/>
        </w:rPr>
        <w:t>phase n° 2 des travaux</w:t>
      </w:r>
      <w:r w:rsidRPr="00A44D58">
        <w:rPr>
          <w:rFonts w:ascii="Arial" w:hAnsi="Arial" w:cs="Arial"/>
          <w:sz w:val="20"/>
          <w:szCs w:val="20"/>
        </w:rPr>
        <w:t xml:space="preserve"> ;</w:t>
      </w:r>
    </w:p>
    <w:p w14:paraId="7E89B139" w14:textId="4C6E4B06" w:rsidR="00A44D58" w:rsidRPr="00A44D58" w:rsidRDefault="00A44D58" w:rsidP="00A44D58">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La direction de l'exécution des marchés de travaux (DET) </w:t>
      </w:r>
      <w:r w:rsidR="002F5407" w:rsidRPr="00A44D58">
        <w:rPr>
          <w:rFonts w:ascii="Arial" w:hAnsi="Arial" w:cs="Arial"/>
          <w:sz w:val="20"/>
          <w:szCs w:val="20"/>
        </w:rPr>
        <w:t xml:space="preserve">pour la </w:t>
      </w:r>
      <w:r w:rsidR="002F5407">
        <w:rPr>
          <w:rFonts w:ascii="Arial" w:hAnsi="Arial" w:cs="Arial"/>
          <w:sz w:val="20"/>
          <w:szCs w:val="20"/>
        </w:rPr>
        <w:t>phase n° 2 des travaux</w:t>
      </w:r>
      <w:r w:rsidRPr="00A44D58">
        <w:rPr>
          <w:rFonts w:ascii="Arial" w:hAnsi="Arial" w:cs="Arial"/>
          <w:sz w:val="20"/>
          <w:szCs w:val="20"/>
        </w:rPr>
        <w:t> ;</w:t>
      </w:r>
    </w:p>
    <w:p w14:paraId="7DCE2B7D" w14:textId="77777777" w:rsidR="0015448D" w:rsidRDefault="00A44D58" w:rsidP="0015448D">
      <w:pPr>
        <w:numPr>
          <w:ilvl w:val="0"/>
          <w:numId w:val="30"/>
        </w:numPr>
        <w:spacing w:line="276" w:lineRule="auto"/>
        <w:jc w:val="both"/>
        <w:rPr>
          <w:rFonts w:ascii="Arial" w:hAnsi="Arial" w:cs="Arial"/>
          <w:sz w:val="20"/>
          <w:szCs w:val="20"/>
        </w:rPr>
      </w:pPr>
      <w:r w:rsidRPr="00A44D58">
        <w:rPr>
          <w:rFonts w:ascii="Arial" w:hAnsi="Arial" w:cs="Arial"/>
          <w:sz w:val="20"/>
          <w:szCs w:val="20"/>
        </w:rPr>
        <w:t xml:space="preserve">L'assistance apportée lors des opérations de réception et pendant la période de garantie de parfait achèvement (AOR) </w:t>
      </w:r>
      <w:r w:rsidR="002F5407" w:rsidRPr="00A44D58">
        <w:rPr>
          <w:rFonts w:ascii="Arial" w:hAnsi="Arial" w:cs="Arial"/>
          <w:sz w:val="20"/>
          <w:szCs w:val="20"/>
        </w:rPr>
        <w:t xml:space="preserve">pour la </w:t>
      </w:r>
      <w:r w:rsidR="002F5407">
        <w:rPr>
          <w:rFonts w:ascii="Arial" w:hAnsi="Arial" w:cs="Arial"/>
          <w:sz w:val="20"/>
          <w:szCs w:val="20"/>
        </w:rPr>
        <w:t>phase n° 2 des travaux</w:t>
      </w:r>
      <w:r w:rsidRPr="00A44D58">
        <w:rPr>
          <w:rFonts w:ascii="Arial" w:hAnsi="Arial" w:cs="Arial"/>
          <w:sz w:val="20"/>
          <w:szCs w:val="20"/>
        </w:rPr>
        <w:t>.</w:t>
      </w:r>
    </w:p>
    <w:p w14:paraId="3F36D1BF" w14:textId="77777777" w:rsidR="0015448D" w:rsidRDefault="0015448D" w:rsidP="0015448D">
      <w:pPr>
        <w:spacing w:line="276" w:lineRule="auto"/>
        <w:ind w:left="720"/>
        <w:jc w:val="both"/>
        <w:rPr>
          <w:rFonts w:ascii="Arial" w:hAnsi="Arial" w:cs="Arial"/>
          <w:sz w:val="20"/>
          <w:szCs w:val="20"/>
        </w:rPr>
      </w:pPr>
    </w:p>
    <w:p w14:paraId="44D42AA3" w14:textId="69676912" w:rsidR="00574357" w:rsidRPr="0015448D" w:rsidRDefault="00A44D58" w:rsidP="0015448D">
      <w:pPr>
        <w:numPr>
          <w:ilvl w:val="0"/>
          <w:numId w:val="30"/>
        </w:numPr>
        <w:spacing w:line="276" w:lineRule="auto"/>
        <w:jc w:val="both"/>
        <w:rPr>
          <w:rFonts w:ascii="Arial" w:hAnsi="Arial" w:cs="Arial"/>
          <w:sz w:val="20"/>
          <w:szCs w:val="20"/>
        </w:rPr>
      </w:pPr>
      <w:r w:rsidRPr="0015448D">
        <w:rPr>
          <w:rFonts w:ascii="Arial" w:hAnsi="Arial" w:cs="Arial"/>
          <w:sz w:val="20"/>
          <w:szCs w:val="20"/>
        </w:rPr>
        <w:t xml:space="preserve">La mission complémentaire de coordination SSI en phase de réalisation pour la phase n° 2 des travaux uniquement.  </w:t>
      </w:r>
      <w:bookmarkEnd w:id="0"/>
    </w:p>
    <w:p w14:paraId="479B9C85" w14:textId="2CB2FF02" w:rsidR="006B28A1" w:rsidRPr="002C075A" w:rsidRDefault="006B28A1">
      <w:pPr>
        <w:rPr>
          <w:rFonts w:ascii="Arial" w:hAnsi="Arial" w:cs="Arial"/>
          <w:color w:val="000000"/>
          <w:spacing w:val="20"/>
          <w:sz w:val="20"/>
          <w:szCs w:val="20"/>
        </w:rPr>
      </w:pPr>
      <w:r>
        <w:rPr>
          <w:rFonts w:ascii="Arial" w:hAnsi="Arial" w:cs="Arial"/>
          <w:color w:val="000000"/>
          <w:spacing w:val="20"/>
          <w:sz w:val="20"/>
          <w:szCs w:val="20"/>
        </w:rPr>
        <w:tab/>
      </w:r>
    </w:p>
    <w:p w14:paraId="47677BD4" w14:textId="77777777" w:rsidR="004D0F45" w:rsidRPr="004D0F45" w:rsidRDefault="004D0F45" w:rsidP="004D0F45">
      <w:pPr>
        <w:spacing w:line="276" w:lineRule="auto"/>
        <w:jc w:val="both"/>
        <w:rPr>
          <w:rFonts w:ascii="Arial" w:hAnsi="Arial" w:cs="Arial"/>
          <w:sz w:val="20"/>
          <w:szCs w:val="20"/>
        </w:rPr>
      </w:pPr>
      <w:r w:rsidRPr="004D0F45">
        <w:rPr>
          <w:rFonts w:ascii="Arial" w:hAnsi="Arial" w:cs="Arial"/>
          <w:sz w:val="20"/>
          <w:szCs w:val="20"/>
        </w:rPr>
        <w:lastRenderedPageBreak/>
        <w:t>La mission peut être schématisé de la manière suivante :</w:t>
      </w:r>
    </w:p>
    <w:p w14:paraId="4EFE5F82" w14:textId="77777777" w:rsidR="002F5407" w:rsidRDefault="002F5407" w:rsidP="0063352F">
      <w:pPr>
        <w:autoSpaceDE w:val="0"/>
        <w:autoSpaceDN w:val="0"/>
        <w:adjustRightInd w:val="0"/>
        <w:spacing w:line="276" w:lineRule="auto"/>
        <w:jc w:val="both"/>
        <w:rPr>
          <w:rFonts w:ascii="Arial" w:hAnsi="Arial" w:cs="Arial"/>
          <w:color w:val="000000"/>
          <w:sz w:val="20"/>
          <w:szCs w:val="20"/>
        </w:rPr>
      </w:pPr>
    </w:p>
    <w:p w14:paraId="239AEA64" w14:textId="77777777" w:rsidR="00EB0475" w:rsidRDefault="00EB0475" w:rsidP="00EB0475">
      <w:pPr>
        <w:spacing w:line="276" w:lineRule="auto"/>
        <w:jc w:val="both"/>
        <w:rPr>
          <w:rFonts w:ascii="Arial" w:hAnsi="Arial" w:cs="Arial"/>
          <w:sz w:val="20"/>
          <w:szCs w:val="20"/>
          <w:u w:val="single"/>
        </w:rPr>
      </w:pPr>
      <w:r w:rsidRPr="00EB0475">
        <w:rPr>
          <w:rFonts w:ascii="Arial" w:hAnsi="Arial" w:cs="Arial"/>
          <w:sz w:val="20"/>
          <w:szCs w:val="20"/>
          <w:u w:val="single"/>
        </w:rPr>
        <w:t>Mission de base</w:t>
      </w:r>
      <w:r w:rsidRPr="00EB0475">
        <w:rPr>
          <w:rFonts w:ascii="Arial" w:hAnsi="Arial" w:cs="Arial"/>
          <w:sz w:val="20"/>
          <w:szCs w:val="20"/>
        </w:rPr>
        <w:t> :</w:t>
      </w:r>
      <w:r w:rsidRPr="00EB0475">
        <w:rPr>
          <w:rFonts w:ascii="Arial" w:hAnsi="Arial" w:cs="Arial"/>
          <w:sz w:val="20"/>
          <w:szCs w:val="20"/>
          <w:u w:val="single"/>
        </w:rPr>
        <w:t xml:space="preserve"> </w:t>
      </w:r>
    </w:p>
    <w:p w14:paraId="33BDC9F9" w14:textId="77777777" w:rsidR="004D0F45" w:rsidRPr="00EB0475" w:rsidRDefault="004D0F45" w:rsidP="00EB0475">
      <w:pPr>
        <w:spacing w:line="276" w:lineRule="auto"/>
        <w:jc w:val="both"/>
        <w:rPr>
          <w:rFonts w:ascii="Arial" w:hAnsi="Arial" w:cs="Arial"/>
          <w:sz w:val="20"/>
          <w:szCs w:val="20"/>
          <w:u w:val="single"/>
        </w:rPr>
      </w:pPr>
    </w:p>
    <w:tbl>
      <w:tblPr>
        <w:tblStyle w:val="Grilledutableau"/>
        <w:tblW w:w="0" w:type="auto"/>
        <w:jc w:val="center"/>
        <w:tblLook w:val="04A0" w:firstRow="1" w:lastRow="0" w:firstColumn="1" w:lastColumn="0" w:noHBand="0" w:noVBand="1"/>
      </w:tblPr>
      <w:tblGrid>
        <w:gridCol w:w="2269"/>
        <w:gridCol w:w="2551"/>
      </w:tblGrid>
      <w:tr w:rsidR="00EB0475" w:rsidRPr="00EB0475" w14:paraId="65BF06CE" w14:textId="77777777" w:rsidTr="00725DDF">
        <w:trPr>
          <w:jc w:val="center"/>
        </w:trPr>
        <w:tc>
          <w:tcPr>
            <w:tcW w:w="2269" w:type="dxa"/>
            <w:vAlign w:val="center"/>
          </w:tcPr>
          <w:p w14:paraId="091ED5FF"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1</w:t>
            </w:r>
            <w:r w:rsidRPr="00EB0475">
              <w:rPr>
                <w:rFonts w:ascii="Arial" w:hAnsi="Arial" w:cs="Arial"/>
                <w:sz w:val="20"/>
                <w:szCs w:val="20"/>
                <w:vertAlign w:val="superscript"/>
              </w:rPr>
              <w:t>ère</w:t>
            </w:r>
            <w:r w:rsidRPr="00EB0475">
              <w:rPr>
                <w:rFonts w:ascii="Arial" w:hAnsi="Arial" w:cs="Arial"/>
                <w:sz w:val="20"/>
                <w:szCs w:val="20"/>
              </w:rPr>
              <w:t xml:space="preserve"> phase : sanitaires et espaces extérieurs </w:t>
            </w:r>
          </w:p>
        </w:tc>
        <w:tc>
          <w:tcPr>
            <w:tcW w:w="2551" w:type="dxa"/>
            <w:vAlign w:val="center"/>
          </w:tcPr>
          <w:p w14:paraId="7F045F0A"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2</w:t>
            </w:r>
            <w:r w:rsidRPr="00EB0475">
              <w:rPr>
                <w:rFonts w:ascii="Arial" w:hAnsi="Arial" w:cs="Arial"/>
                <w:sz w:val="20"/>
                <w:szCs w:val="20"/>
                <w:vertAlign w:val="superscript"/>
              </w:rPr>
              <w:t>ème</w:t>
            </w:r>
            <w:r w:rsidRPr="00EB0475">
              <w:rPr>
                <w:rFonts w:ascii="Arial" w:hAnsi="Arial" w:cs="Arial"/>
                <w:sz w:val="20"/>
                <w:szCs w:val="20"/>
              </w:rPr>
              <w:t xml:space="preserve"> phase : billetterie-boutique et accessibilité</w:t>
            </w:r>
          </w:p>
        </w:tc>
      </w:tr>
      <w:tr w:rsidR="00EB0475" w:rsidRPr="00EB0475" w14:paraId="5E23B11A" w14:textId="77777777" w:rsidTr="00725DDF">
        <w:trPr>
          <w:jc w:val="center"/>
        </w:trPr>
        <w:tc>
          <w:tcPr>
            <w:tcW w:w="4820" w:type="dxa"/>
            <w:gridSpan w:val="2"/>
            <w:shd w:val="clear" w:color="auto" w:fill="B6DDE8" w:themeFill="accent5" w:themeFillTint="66"/>
            <w:vAlign w:val="bottom"/>
          </w:tcPr>
          <w:p w14:paraId="6C74F68F"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AVP</w:t>
            </w:r>
          </w:p>
        </w:tc>
      </w:tr>
      <w:tr w:rsidR="00EB0475" w:rsidRPr="00EB0475" w14:paraId="407C0FB5" w14:textId="77777777" w:rsidTr="00725DDF">
        <w:trPr>
          <w:jc w:val="center"/>
        </w:trPr>
        <w:tc>
          <w:tcPr>
            <w:tcW w:w="4820" w:type="dxa"/>
            <w:gridSpan w:val="2"/>
            <w:shd w:val="clear" w:color="auto" w:fill="B6DDE8" w:themeFill="accent5" w:themeFillTint="66"/>
            <w:vAlign w:val="bottom"/>
          </w:tcPr>
          <w:p w14:paraId="1A4E14AE"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PRO</w:t>
            </w:r>
          </w:p>
        </w:tc>
      </w:tr>
      <w:tr w:rsidR="00EB0475" w:rsidRPr="00EB0475" w14:paraId="50DA97BC" w14:textId="77777777" w:rsidTr="00725DDF">
        <w:trPr>
          <w:jc w:val="center"/>
        </w:trPr>
        <w:tc>
          <w:tcPr>
            <w:tcW w:w="4820" w:type="dxa"/>
            <w:gridSpan w:val="2"/>
            <w:shd w:val="clear" w:color="auto" w:fill="B6DDE8" w:themeFill="accent5" w:themeFillTint="66"/>
            <w:vAlign w:val="bottom"/>
          </w:tcPr>
          <w:p w14:paraId="72736AF1"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ACT</w:t>
            </w:r>
          </w:p>
        </w:tc>
      </w:tr>
      <w:tr w:rsidR="00EB0475" w:rsidRPr="00EB0475" w14:paraId="0E6E9CD4" w14:textId="77777777" w:rsidTr="00725DDF">
        <w:trPr>
          <w:jc w:val="center"/>
        </w:trPr>
        <w:tc>
          <w:tcPr>
            <w:tcW w:w="2269" w:type="dxa"/>
            <w:shd w:val="clear" w:color="auto" w:fill="B6DDE8" w:themeFill="accent5" w:themeFillTint="66"/>
            <w:vAlign w:val="center"/>
          </w:tcPr>
          <w:p w14:paraId="6CFBEE9F"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VISA</w:t>
            </w:r>
          </w:p>
        </w:tc>
        <w:tc>
          <w:tcPr>
            <w:tcW w:w="2551" w:type="dxa"/>
            <w:shd w:val="clear" w:color="auto" w:fill="B2A1C7" w:themeFill="accent4" w:themeFillTint="99"/>
            <w:vAlign w:val="center"/>
          </w:tcPr>
          <w:p w14:paraId="17FE361C"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VISA</w:t>
            </w:r>
          </w:p>
        </w:tc>
      </w:tr>
      <w:tr w:rsidR="00EB0475" w:rsidRPr="00EB0475" w14:paraId="132AC1FA" w14:textId="77777777" w:rsidTr="00725DDF">
        <w:trPr>
          <w:jc w:val="center"/>
        </w:trPr>
        <w:tc>
          <w:tcPr>
            <w:tcW w:w="2269" w:type="dxa"/>
            <w:shd w:val="clear" w:color="auto" w:fill="B6DDE8" w:themeFill="accent5" w:themeFillTint="66"/>
            <w:vAlign w:val="center"/>
          </w:tcPr>
          <w:p w14:paraId="44831D86"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 xml:space="preserve">DET </w:t>
            </w:r>
          </w:p>
        </w:tc>
        <w:tc>
          <w:tcPr>
            <w:tcW w:w="2551" w:type="dxa"/>
            <w:shd w:val="clear" w:color="auto" w:fill="B2A1C7" w:themeFill="accent4" w:themeFillTint="99"/>
            <w:vAlign w:val="center"/>
          </w:tcPr>
          <w:p w14:paraId="75107378"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DET</w:t>
            </w:r>
          </w:p>
        </w:tc>
      </w:tr>
      <w:tr w:rsidR="00EB0475" w:rsidRPr="00EB0475" w14:paraId="180EF75B" w14:textId="77777777" w:rsidTr="00725DDF">
        <w:trPr>
          <w:jc w:val="center"/>
        </w:trPr>
        <w:tc>
          <w:tcPr>
            <w:tcW w:w="2269" w:type="dxa"/>
            <w:shd w:val="clear" w:color="auto" w:fill="B6DDE8" w:themeFill="accent5" w:themeFillTint="66"/>
            <w:vAlign w:val="center"/>
          </w:tcPr>
          <w:p w14:paraId="6A603F34"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AOR</w:t>
            </w:r>
          </w:p>
        </w:tc>
        <w:tc>
          <w:tcPr>
            <w:tcW w:w="2551" w:type="dxa"/>
            <w:shd w:val="clear" w:color="auto" w:fill="B2A1C7" w:themeFill="accent4" w:themeFillTint="99"/>
            <w:vAlign w:val="center"/>
          </w:tcPr>
          <w:p w14:paraId="09658E41"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 xml:space="preserve">AOR </w:t>
            </w:r>
          </w:p>
        </w:tc>
      </w:tr>
    </w:tbl>
    <w:p w14:paraId="11342A30" w14:textId="77777777" w:rsidR="00EB0475" w:rsidRPr="00EB0475" w:rsidRDefault="00EB0475" w:rsidP="00EB0475">
      <w:pPr>
        <w:spacing w:line="276" w:lineRule="auto"/>
        <w:jc w:val="both"/>
        <w:rPr>
          <w:rFonts w:ascii="Arial" w:hAnsi="Arial" w:cs="Arial"/>
          <w:sz w:val="20"/>
          <w:szCs w:val="20"/>
        </w:rPr>
      </w:pPr>
    </w:p>
    <w:p w14:paraId="19433BE5" w14:textId="77777777" w:rsidR="00EB0475" w:rsidRPr="00EB0475" w:rsidRDefault="00EB0475" w:rsidP="00EB0475">
      <w:pPr>
        <w:spacing w:line="276" w:lineRule="auto"/>
        <w:jc w:val="both"/>
        <w:rPr>
          <w:rFonts w:ascii="Arial" w:hAnsi="Arial" w:cs="Arial"/>
          <w:sz w:val="20"/>
          <w:szCs w:val="20"/>
          <w:u w:val="single"/>
        </w:rPr>
      </w:pPr>
      <w:r w:rsidRPr="00EB0475">
        <w:rPr>
          <w:rFonts w:ascii="Arial" w:hAnsi="Arial" w:cs="Arial"/>
          <w:sz w:val="20"/>
          <w:szCs w:val="20"/>
          <w:u w:val="single"/>
        </w:rPr>
        <w:t>Mission complémentaire de coordination SSI</w:t>
      </w:r>
      <w:r w:rsidRPr="00EB0475">
        <w:rPr>
          <w:rFonts w:ascii="Arial" w:hAnsi="Arial" w:cs="Arial"/>
          <w:sz w:val="20"/>
          <w:szCs w:val="20"/>
        </w:rPr>
        <w:t xml:space="preserve"> : </w:t>
      </w:r>
    </w:p>
    <w:p w14:paraId="435D8C78" w14:textId="77777777" w:rsidR="00EB0475" w:rsidRPr="00EB0475" w:rsidRDefault="00EB0475" w:rsidP="00EB0475">
      <w:pPr>
        <w:spacing w:line="276" w:lineRule="auto"/>
        <w:jc w:val="both"/>
        <w:rPr>
          <w:rFonts w:ascii="Arial" w:hAnsi="Arial" w:cs="Arial"/>
          <w:sz w:val="20"/>
          <w:szCs w:val="20"/>
          <w:u w:val="single"/>
        </w:rPr>
      </w:pPr>
    </w:p>
    <w:tbl>
      <w:tblPr>
        <w:tblStyle w:val="Grilledutableau"/>
        <w:tblW w:w="0" w:type="auto"/>
        <w:jc w:val="center"/>
        <w:tblLook w:val="04A0" w:firstRow="1" w:lastRow="0" w:firstColumn="1" w:lastColumn="0" w:noHBand="0" w:noVBand="1"/>
      </w:tblPr>
      <w:tblGrid>
        <w:gridCol w:w="2269"/>
        <w:gridCol w:w="2551"/>
      </w:tblGrid>
      <w:tr w:rsidR="00EB0475" w:rsidRPr="00EB0475" w14:paraId="46FAC90E" w14:textId="77777777" w:rsidTr="00725DDF">
        <w:trPr>
          <w:jc w:val="center"/>
        </w:trPr>
        <w:tc>
          <w:tcPr>
            <w:tcW w:w="2269" w:type="dxa"/>
            <w:vAlign w:val="center"/>
          </w:tcPr>
          <w:p w14:paraId="76E2ADFC"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1</w:t>
            </w:r>
            <w:r w:rsidRPr="00EB0475">
              <w:rPr>
                <w:rFonts w:ascii="Arial" w:hAnsi="Arial" w:cs="Arial"/>
                <w:sz w:val="20"/>
                <w:szCs w:val="20"/>
                <w:vertAlign w:val="superscript"/>
              </w:rPr>
              <w:t>ère</w:t>
            </w:r>
            <w:r w:rsidRPr="00EB0475">
              <w:rPr>
                <w:rFonts w:ascii="Arial" w:hAnsi="Arial" w:cs="Arial"/>
                <w:sz w:val="20"/>
                <w:szCs w:val="20"/>
              </w:rPr>
              <w:t xml:space="preserve"> phase : sanitaires et espaces extérieurs </w:t>
            </w:r>
          </w:p>
        </w:tc>
        <w:tc>
          <w:tcPr>
            <w:tcW w:w="2551" w:type="dxa"/>
            <w:vAlign w:val="center"/>
          </w:tcPr>
          <w:p w14:paraId="713986F1"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2</w:t>
            </w:r>
            <w:r w:rsidRPr="00EB0475">
              <w:rPr>
                <w:rFonts w:ascii="Arial" w:hAnsi="Arial" w:cs="Arial"/>
                <w:sz w:val="20"/>
                <w:szCs w:val="20"/>
                <w:vertAlign w:val="superscript"/>
              </w:rPr>
              <w:t>ème</w:t>
            </w:r>
            <w:r w:rsidRPr="00EB0475">
              <w:rPr>
                <w:rFonts w:ascii="Arial" w:hAnsi="Arial" w:cs="Arial"/>
                <w:sz w:val="20"/>
                <w:szCs w:val="20"/>
              </w:rPr>
              <w:t xml:space="preserve"> phase : billetterie-boutique et accessibilité</w:t>
            </w:r>
          </w:p>
        </w:tc>
      </w:tr>
      <w:tr w:rsidR="00EB0475" w:rsidRPr="00EB0475" w14:paraId="1BE020F7" w14:textId="77777777" w:rsidTr="00725DDF">
        <w:trPr>
          <w:jc w:val="center"/>
        </w:trPr>
        <w:tc>
          <w:tcPr>
            <w:tcW w:w="2269" w:type="dxa"/>
            <w:shd w:val="clear" w:color="auto" w:fill="B6DDE8" w:themeFill="accent5" w:themeFillTint="66"/>
            <w:vAlign w:val="center"/>
          </w:tcPr>
          <w:p w14:paraId="1E000185"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 xml:space="preserve">Conception </w:t>
            </w:r>
          </w:p>
        </w:tc>
        <w:tc>
          <w:tcPr>
            <w:tcW w:w="2551" w:type="dxa"/>
            <w:shd w:val="clear" w:color="auto" w:fill="B6DDE8" w:themeFill="accent5" w:themeFillTint="66"/>
            <w:vAlign w:val="center"/>
          </w:tcPr>
          <w:p w14:paraId="01470038"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 xml:space="preserve">Conception </w:t>
            </w:r>
          </w:p>
        </w:tc>
      </w:tr>
      <w:tr w:rsidR="00EB0475" w:rsidRPr="00EB0475" w14:paraId="02573798" w14:textId="77777777" w:rsidTr="00725DDF">
        <w:trPr>
          <w:jc w:val="center"/>
        </w:trPr>
        <w:tc>
          <w:tcPr>
            <w:tcW w:w="2269" w:type="dxa"/>
            <w:shd w:val="clear" w:color="auto" w:fill="B6DDE8" w:themeFill="accent5" w:themeFillTint="66"/>
            <w:vAlign w:val="center"/>
          </w:tcPr>
          <w:p w14:paraId="005D5530"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Réalisation</w:t>
            </w:r>
          </w:p>
        </w:tc>
        <w:tc>
          <w:tcPr>
            <w:tcW w:w="2551" w:type="dxa"/>
            <w:shd w:val="clear" w:color="auto" w:fill="B2A1C7" w:themeFill="accent4" w:themeFillTint="99"/>
            <w:vAlign w:val="center"/>
          </w:tcPr>
          <w:p w14:paraId="1799CCEC"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Réalisation</w:t>
            </w:r>
          </w:p>
        </w:tc>
      </w:tr>
    </w:tbl>
    <w:p w14:paraId="66FC6EBE" w14:textId="77777777" w:rsidR="00EB0475" w:rsidRPr="00EB0475" w:rsidRDefault="00EB0475" w:rsidP="00EB0475">
      <w:pPr>
        <w:spacing w:line="276" w:lineRule="auto"/>
        <w:jc w:val="both"/>
        <w:rPr>
          <w:rFonts w:ascii="Arial" w:hAnsi="Arial" w:cs="Arial"/>
          <w:sz w:val="20"/>
          <w:szCs w:val="20"/>
        </w:rPr>
      </w:pPr>
    </w:p>
    <w:p w14:paraId="7D316354" w14:textId="77777777" w:rsidR="00EB0475" w:rsidRPr="00EB0475" w:rsidRDefault="00EB0475" w:rsidP="00EB0475">
      <w:pPr>
        <w:spacing w:line="276" w:lineRule="auto"/>
        <w:jc w:val="both"/>
        <w:rPr>
          <w:rFonts w:ascii="Arial" w:hAnsi="Arial" w:cs="Arial"/>
          <w:sz w:val="20"/>
          <w:szCs w:val="20"/>
        </w:rPr>
      </w:pPr>
    </w:p>
    <w:p w14:paraId="6ABC9941" w14:textId="77777777" w:rsidR="00EB0475" w:rsidRPr="00EB0475" w:rsidRDefault="00EB0475" w:rsidP="00EB0475">
      <w:pPr>
        <w:spacing w:line="276" w:lineRule="auto"/>
        <w:ind w:left="2124" w:firstLine="708"/>
        <w:jc w:val="both"/>
        <w:rPr>
          <w:rFonts w:ascii="Arial" w:hAnsi="Arial" w:cs="Arial"/>
          <w:i/>
          <w:iCs/>
          <w:sz w:val="20"/>
          <w:szCs w:val="20"/>
        </w:rPr>
      </w:pPr>
      <w:r w:rsidRPr="00EB0475">
        <w:rPr>
          <w:rFonts w:ascii="Arial" w:hAnsi="Arial" w:cs="Arial"/>
          <w:i/>
          <w:iCs/>
          <w:sz w:val="20"/>
          <w:szCs w:val="20"/>
        </w:rPr>
        <w:t xml:space="preserve">Légende : </w:t>
      </w:r>
    </w:p>
    <w:tbl>
      <w:tblPr>
        <w:tblStyle w:val="Grilledutableau"/>
        <w:tblW w:w="0" w:type="auto"/>
        <w:jc w:val="center"/>
        <w:tblLook w:val="04A0" w:firstRow="1" w:lastRow="0" w:firstColumn="1" w:lastColumn="0" w:noHBand="0" w:noVBand="1"/>
      </w:tblPr>
      <w:tblGrid>
        <w:gridCol w:w="1980"/>
        <w:gridCol w:w="2126"/>
      </w:tblGrid>
      <w:tr w:rsidR="00EB0475" w:rsidRPr="00EB0475" w14:paraId="136A6950" w14:textId="77777777" w:rsidTr="00725DDF">
        <w:trPr>
          <w:jc w:val="center"/>
        </w:trPr>
        <w:tc>
          <w:tcPr>
            <w:tcW w:w="1980" w:type="dxa"/>
            <w:shd w:val="clear" w:color="auto" w:fill="B6DDE8" w:themeFill="accent5" w:themeFillTint="66"/>
            <w:vAlign w:val="center"/>
          </w:tcPr>
          <w:p w14:paraId="605049AC"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 xml:space="preserve">MOE - Tranche ferme </w:t>
            </w:r>
          </w:p>
        </w:tc>
        <w:tc>
          <w:tcPr>
            <w:tcW w:w="2126" w:type="dxa"/>
            <w:shd w:val="clear" w:color="auto" w:fill="B2A1C7" w:themeFill="accent4" w:themeFillTint="99"/>
            <w:vAlign w:val="center"/>
          </w:tcPr>
          <w:p w14:paraId="03273D61" w14:textId="77777777" w:rsidR="00EB0475" w:rsidRPr="00EB0475" w:rsidRDefault="00EB0475" w:rsidP="00EB0475">
            <w:pPr>
              <w:spacing w:line="276" w:lineRule="auto"/>
              <w:jc w:val="center"/>
              <w:rPr>
                <w:rFonts w:ascii="Arial" w:hAnsi="Arial" w:cs="Arial"/>
                <w:sz w:val="20"/>
                <w:szCs w:val="20"/>
              </w:rPr>
            </w:pPr>
            <w:r w:rsidRPr="00EB0475">
              <w:rPr>
                <w:rFonts w:ascii="Arial" w:hAnsi="Arial" w:cs="Arial"/>
                <w:sz w:val="20"/>
                <w:szCs w:val="20"/>
              </w:rPr>
              <w:t xml:space="preserve">MOE - Tranche optionnelle 1 </w:t>
            </w:r>
          </w:p>
        </w:tc>
      </w:tr>
    </w:tbl>
    <w:p w14:paraId="26CAED81" w14:textId="5DF31028" w:rsidR="007D5C4E" w:rsidRDefault="007D5C4E" w:rsidP="0063352F">
      <w:pPr>
        <w:autoSpaceDE w:val="0"/>
        <w:autoSpaceDN w:val="0"/>
        <w:adjustRightInd w:val="0"/>
        <w:spacing w:line="276" w:lineRule="auto"/>
        <w:rPr>
          <w:rFonts w:ascii="Arial" w:hAnsi="Arial" w:cs="Arial"/>
          <w:color w:val="000000"/>
          <w:sz w:val="20"/>
          <w:szCs w:val="20"/>
        </w:rPr>
      </w:pPr>
    </w:p>
    <w:p w14:paraId="0282A8F1" w14:textId="77777777" w:rsidR="00574357" w:rsidRDefault="00574357" w:rsidP="0063352F">
      <w:pPr>
        <w:autoSpaceDE w:val="0"/>
        <w:autoSpaceDN w:val="0"/>
        <w:adjustRightInd w:val="0"/>
        <w:spacing w:line="276" w:lineRule="auto"/>
        <w:jc w:val="both"/>
        <w:rPr>
          <w:rFonts w:ascii="Arial" w:hAnsi="Arial" w:cs="Arial"/>
          <w:color w:val="000000"/>
          <w:sz w:val="20"/>
          <w:szCs w:val="20"/>
        </w:rPr>
      </w:pPr>
    </w:p>
    <w:p w14:paraId="06FFF502" w14:textId="35B98E08" w:rsidR="00AD49BF" w:rsidRDefault="00EF0DED" w:rsidP="0063352F">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Les modalités d’affermissement de la tranche optionnelle sont définies dans le CCAP.</w:t>
      </w:r>
    </w:p>
    <w:p w14:paraId="7E5039C1" w14:textId="77777777" w:rsidR="00EF0DED" w:rsidRPr="006152F6" w:rsidRDefault="00EF0DED" w:rsidP="0063352F">
      <w:pPr>
        <w:autoSpaceDE w:val="0"/>
        <w:autoSpaceDN w:val="0"/>
        <w:adjustRightInd w:val="0"/>
        <w:spacing w:line="276" w:lineRule="auto"/>
        <w:jc w:val="both"/>
        <w:rPr>
          <w:rFonts w:ascii="Arial" w:hAnsi="Arial" w:cs="Arial"/>
          <w:color w:val="000000"/>
          <w:sz w:val="20"/>
          <w:szCs w:val="20"/>
        </w:rPr>
      </w:pPr>
    </w:p>
    <w:p w14:paraId="2D0AF7EA" w14:textId="71139EA2" w:rsidR="00A60557" w:rsidRPr="007F635A" w:rsidRDefault="00A60557" w:rsidP="0063352F">
      <w:pPr>
        <w:keepNext/>
        <w:keepLines/>
        <w:spacing w:after="120" w:line="276" w:lineRule="auto"/>
        <w:jc w:val="both"/>
        <w:outlineLvl w:val="0"/>
        <w:rPr>
          <w:rFonts w:ascii="Arial" w:hAnsi="Arial" w:cs="Arial"/>
          <w:b/>
          <w:sz w:val="20"/>
          <w:szCs w:val="20"/>
          <w:u w:val="single"/>
          <w:lang w:eastAsia="ar-SA"/>
        </w:rPr>
      </w:pPr>
      <w:r w:rsidRPr="007F635A">
        <w:rPr>
          <w:rFonts w:ascii="Arial" w:hAnsi="Arial" w:cs="Arial"/>
          <w:b/>
          <w:sz w:val="20"/>
          <w:szCs w:val="20"/>
          <w:u w:val="single"/>
          <w:lang w:eastAsia="ar-SA"/>
        </w:rPr>
        <w:t xml:space="preserve">ARTICLE </w:t>
      </w:r>
      <w:r w:rsidR="00DE08DA" w:rsidRPr="007F635A">
        <w:rPr>
          <w:rFonts w:ascii="Arial" w:hAnsi="Arial" w:cs="Arial"/>
          <w:b/>
          <w:sz w:val="20"/>
          <w:szCs w:val="20"/>
          <w:u w:val="single"/>
          <w:lang w:eastAsia="ar-SA"/>
        </w:rPr>
        <w:t>4</w:t>
      </w:r>
      <w:r w:rsidRPr="007F635A">
        <w:rPr>
          <w:rFonts w:ascii="Arial" w:hAnsi="Arial" w:cs="Arial"/>
          <w:b/>
          <w:sz w:val="20"/>
          <w:szCs w:val="20"/>
          <w:u w:val="single"/>
          <w:lang w:eastAsia="ar-SA"/>
        </w:rPr>
        <w:t xml:space="preserve"> </w:t>
      </w:r>
      <w:r w:rsidR="00FA769C" w:rsidRPr="007F635A">
        <w:rPr>
          <w:rFonts w:ascii="Arial" w:hAnsi="Arial" w:cs="Arial"/>
          <w:b/>
          <w:sz w:val="20"/>
          <w:szCs w:val="20"/>
          <w:u w:val="single"/>
          <w:lang w:eastAsia="ar-SA"/>
        </w:rPr>
        <w:t>–</w:t>
      </w:r>
      <w:r w:rsidR="00550049" w:rsidRPr="007F635A">
        <w:rPr>
          <w:rFonts w:ascii="Arial" w:hAnsi="Arial" w:cs="Arial"/>
          <w:b/>
          <w:sz w:val="20"/>
          <w:szCs w:val="20"/>
          <w:u w:val="single"/>
          <w:lang w:eastAsia="ar-SA"/>
        </w:rPr>
        <w:t xml:space="preserve"> </w:t>
      </w:r>
      <w:r w:rsidR="001B6BB6" w:rsidRPr="007F635A">
        <w:rPr>
          <w:rFonts w:ascii="Arial" w:hAnsi="Arial" w:cs="Arial"/>
          <w:b/>
          <w:sz w:val="20"/>
          <w:szCs w:val="20"/>
          <w:u w:val="single"/>
          <w:lang w:eastAsia="ar-SA"/>
        </w:rPr>
        <w:t>DUREE DU MARCHE</w:t>
      </w:r>
    </w:p>
    <w:p w14:paraId="66BC5CBD" w14:textId="77777777" w:rsidR="00200F04" w:rsidRDefault="0068324B" w:rsidP="0063352F">
      <w:pPr>
        <w:autoSpaceDE w:val="0"/>
        <w:autoSpaceDN w:val="0"/>
        <w:adjustRightInd w:val="0"/>
        <w:spacing w:line="276" w:lineRule="auto"/>
        <w:jc w:val="both"/>
        <w:rPr>
          <w:rFonts w:ascii="Arial" w:hAnsi="Arial" w:cs="Arial"/>
          <w:sz w:val="20"/>
          <w:szCs w:val="20"/>
        </w:rPr>
      </w:pPr>
      <w:r w:rsidRPr="006152F6">
        <w:rPr>
          <w:rFonts w:ascii="Arial" w:hAnsi="Arial" w:cs="Arial"/>
          <w:sz w:val="20"/>
          <w:szCs w:val="20"/>
        </w:rPr>
        <w:t xml:space="preserve">Le marché </w:t>
      </w:r>
      <w:r w:rsidR="00AE3332" w:rsidRPr="006152F6">
        <w:rPr>
          <w:rFonts w:ascii="Arial" w:hAnsi="Arial" w:cs="Arial"/>
          <w:sz w:val="20"/>
          <w:szCs w:val="20"/>
        </w:rPr>
        <w:t>prend effet</w:t>
      </w:r>
      <w:r w:rsidRPr="006152F6">
        <w:rPr>
          <w:rFonts w:ascii="Arial" w:hAnsi="Arial" w:cs="Arial"/>
          <w:sz w:val="20"/>
          <w:szCs w:val="20"/>
        </w:rPr>
        <w:t xml:space="preserve"> à compter de sa date de notification.</w:t>
      </w:r>
      <w:r w:rsidR="0022764B" w:rsidRPr="0022764B">
        <w:rPr>
          <w:rFonts w:ascii="Arial" w:hAnsi="Arial" w:cs="Arial"/>
          <w:sz w:val="20"/>
          <w:szCs w:val="20"/>
        </w:rPr>
        <w:t xml:space="preserve"> </w:t>
      </w:r>
    </w:p>
    <w:p w14:paraId="718EE0DD" w14:textId="77777777" w:rsidR="000C3D7A" w:rsidRDefault="000C3D7A" w:rsidP="0063352F">
      <w:pPr>
        <w:autoSpaceDE w:val="0"/>
        <w:autoSpaceDN w:val="0"/>
        <w:adjustRightInd w:val="0"/>
        <w:spacing w:line="276" w:lineRule="auto"/>
        <w:jc w:val="both"/>
        <w:rPr>
          <w:rFonts w:ascii="Arial" w:hAnsi="Arial" w:cs="Arial"/>
          <w:sz w:val="20"/>
          <w:szCs w:val="20"/>
        </w:rPr>
      </w:pPr>
    </w:p>
    <w:p w14:paraId="6F2A77FD" w14:textId="286FDEA0" w:rsidR="0022764B" w:rsidRPr="006152F6" w:rsidRDefault="0022764B" w:rsidP="0063352F">
      <w:pPr>
        <w:autoSpaceDE w:val="0"/>
        <w:autoSpaceDN w:val="0"/>
        <w:adjustRightInd w:val="0"/>
        <w:spacing w:line="276" w:lineRule="auto"/>
        <w:jc w:val="both"/>
        <w:rPr>
          <w:rFonts w:ascii="Arial" w:hAnsi="Arial" w:cs="Arial"/>
          <w:sz w:val="20"/>
          <w:szCs w:val="20"/>
        </w:rPr>
      </w:pPr>
      <w:r w:rsidRPr="006152F6">
        <w:rPr>
          <w:rFonts w:ascii="Arial" w:hAnsi="Arial" w:cs="Arial"/>
          <w:sz w:val="20"/>
          <w:szCs w:val="20"/>
        </w:rPr>
        <w:t>La mission du titulaire se termine à l’issue de la période de garantie de parfait achèvement</w:t>
      </w:r>
      <w:r w:rsidRPr="006152F6">
        <w:rPr>
          <w:rStyle w:val="Marquedecommentaire"/>
          <w:rFonts w:ascii="Arial" w:hAnsi="Arial" w:cs="Arial"/>
          <w:sz w:val="20"/>
          <w:szCs w:val="20"/>
        </w:rPr>
        <w:t>.</w:t>
      </w:r>
      <w:r w:rsidRPr="006152F6">
        <w:rPr>
          <w:rFonts w:ascii="Arial" w:hAnsi="Arial" w:cs="Arial"/>
          <w:sz w:val="20"/>
          <w:szCs w:val="20"/>
        </w:rPr>
        <w:t xml:space="preserve"> </w:t>
      </w:r>
    </w:p>
    <w:p w14:paraId="171168BB" w14:textId="77777777" w:rsidR="00FB188B" w:rsidRPr="006152F6" w:rsidRDefault="00FB188B" w:rsidP="0063352F">
      <w:pPr>
        <w:autoSpaceDE w:val="0"/>
        <w:autoSpaceDN w:val="0"/>
        <w:adjustRightInd w:val="0"/>
        <w:spacing w:line="276" w:lineRule="auto"/>
        <w:jc w:val="both"/>
        <w:rPr>
          <w:rFonts w:ascii="Arial" w:hAnsi="Arial" w:cs="Arial"/>
          <w:sz w:val="20"/>
          <w:szCs w:val="20"/>
        </w:rPr>
      </w:pPr>
    </w:p>
    <w:p w14:paraId="71EAA038" w14:textId="466FBDF6" w:rsidR="00264F05" w:rsidRPr="006152F6" w:rsidRDefault="00510FCA" w:rsidP="0063352F">
      <w:pPr>
        <w:autoSpaceDE w:val="0"/>
        <w:autoSpaceDN w:val="0"/>
        <w:adjustRightInd w:val="0"/>
        <w:spacing w:line="276" w:lineRule="auto"/>
        <w:jc w:val="both"/>
        <w:rPr>
          <w:rFonts w:ascii="Arial" w:hAnsi="Arial" w:cs="Arial"/>
          <w:sz w:val="20"/>
          <w:szCs w:val="20"/>
        </w:rPr>
      </w:pPr>
      <w:r w:rsidRPr="006152F6">
        <w:rPr>
          <w:rFonts w:ascii="Arial" w:hAnsi="Arial" w:cs="Arial"/>
          <w:sz w:val="20"/>
          <w:szCs w:val="20"/>
        </w:rPr>
        <w:t xml:space="preserve">La durée prévisionnelle </w:t>
      </w:r>
      <w:r w:rsidR="00D67426" w:rsidRPr="006152F6">
        <w:rPr>
          <w:rFonts w:ascii="Arial" w:hAnsi="Arial" w:cs="Arial"/>
          <w:sz w:val="20"/>
          <w:szCs w:val="20"/>
        </w:rPr>
        <w:t>du marché</w:t>
      </w:r>
      <w:r w:rsidRPr="006152F6">
        <w:rPr>
          <w:rFonts w:ascii="Arial" w:hAnsi="Arial" w:cs="Arial"/>
          <w:sz w:val="20"/>
          <w:szCs w:val="20"/>
        </w:rPr>
        <w:t xml:space="preserve"> est estimée à </w:t>
      </w:r>
      <w:r w:rsidR="00200F04">
        <w:rPr>
          <w:rFonts w:ascii="Arial" w:hAnsi="Arial" w:cs="Arial"/>
          <w:b/>
          <w:sz w:val="20"/>
          <w:szCs w:val="20"/>
        </w:rPr>
        <w:t>36</w:t>
      </w:r>
      <w:r w:rsidRPr="006152F6">
        <w:rPr>
          <w:rFonts w:ascii="Arial" w:hAnsi="Arial" w:cs="Arial"/>
          <w:b/>
          <w:sz w:val="20"/>
          <w:szCs w:val="20"/>
        </w:rPr>
        <w:t xml:space="preserve"> MOI</w:t>
      </w:r>
      <w:r w:rsidR="00631DFB" w:rsidRPr="006152F6">
        <w:rPr>
          <w:rFonts w:ascii="Arial" w:hAnsi="Arial" w:cs="Arial"/>
          <w:b/>
          <w:sz w:val="20"/>
          <w:szCs w:val="20"/>
        </w:rPr>
        <w:t>S</w:t>
      </w:r>
      <w:r w:rsidR="00E24690" w:rsidRPr="006152F6">
        <w:rPr>
          <w:rFonts w:ascii="Arial" w:hAnsi="Arial" w:cs="Arial"/>
          <w:b/>
          <w:sz w:val="20"/>
          <w:szCs w:val="20"/>
        </w:rPr>
        <w:t>.</w:t>
      </w:r>
      <w:r w:rsidR="00AE3332" w:rsidRPr="006152F6">
        <w:rPr>
          <w:rFonts w:ascii="Arial" w:hAnsi="Arial" w:cs="Arial"/>
          <w:sz w:val="20"/>
          <w:szCs w:val="20"/>
        </w:rPr>
        <w:t xml:space="preserve"> </w:t>
      </w:r>
    </w:p>
    <w:p w14:paraId="7912DEEC" w14:textId="77777777" w:rsidR="005C5BB7" w:rsidRPr="006152F6" w:rsidRDefault="005C5BB7" w:rsidP="0063352F">
      <w:pPr>
        <w:autoSpaceDE w:val="0"/>
        <w:autoSpaceDN w:val="0"/>
        <w:adjustRightInd w:val="0"/>
        <w:spacing w:line="276" w:lineRule="auto"/>
        <w:jc w:val="both"/>
        <w:rPr>
          <w:rFonts w:ascii="Arial" w:hAnsi="Arial" w:cs="Arial"/>
          <w:sz w:val="20"/>
          <w:szCs w:val="20"/>
        </w:rPr>
      </w:pPr>
    </w:p>
    <w:p w14:paraId="3B09F18B" w14:textId="62C17925" w:rsidR="00FB188B" w:rsidRPr="006152F6" w:rsidRDefault="00AE3332" w:rsidP="0063352F">
      <w:pPr>
        <w:autoSpaceDE w:val="0"/>
        <w:autoSpaceDN w:val="0"/>
        <w:adjustRightInd w:val="0"/>
        <w:spacing w:line="276" w:lineRule="auto"/>
        <w:jc w:val="both"/>
        <w:rPr>
          <w:rFonts w:ascii="Arial" w:hAnsi="Arial" w:cs="Arial"/>
          <w:color w:val="FF0000"/>
          <w:sz w:val="20"/>
          <w:szCs w:val="20"/>
        </w:rPr>
      </w:pPr>
      <w:r w:rsidRPr="006152F6">
        <w:rPr>
          <w:rFonts w:ascii="Arial" w:hAnsi="Arial" w:cs="Arial"/>
          <w:sz w:val="20"/>
          <w:szCs w:val="20"/>
        </w:rPr>
        <w:t>La durée prévi</w:t>
      </w:r>
      <w:r w:rsidR="00264F05" w:rsidRPr="006152F6">
        <w:rPr>
          <w:rFonts w:ascii="Arial" w:hAnsi="Arial" w:cs="Arial"/>
          <w:sz w:val="20"/>
          <w:szCs w:val="20"/>
        </w:rPr>
        <w:t xml:space="preserve">sionnelle des travaux de l’opération </w:t>
      </w:r>
      <w:r w:rsidR="00D64C35">
        <w:rPr>
          <w:rFonts w:ascii="Arial" w:hAnsi="Arial" w:cs="Arial"/>
          <w:sz w:val="20"/>
          <w:szCs w:val="20"/>
        </w:rPr>
        <w:t>sera déterminée à l’issue des A</w:t>
      </w:r>
      <w:r w:rsidR="00E24690" w:rsidRPr="006152F6">
        <w:rPr>
          <w:rFonts w:ascii="Arial" w:hAnsi="Arial" w:cs="Arial"/>
          <w:sz w:val="20"/>
          <w:szCs w:val="20"/>
        </w:rPr>
        <w:t>P</w:t>
      </w:r>
      <w:r w:rsidR="00D64C35">
        <w:rPr>
          <w:rFonts w:ascii="Arial" w:hAnsi="Arial" w:cs="Arial"/>
          <w:sz w:val="20"/>
          <w:szCs w:val="20"/>
        </w:rPr>
        <w:t>D</w:t>
      </w:r>
      <w:r w:rsidR="00E24690" w:rsidRPr="006152F6">
        <w:rPr>
          <w:rFonts w:ascii="Arial" w:hAnsi="Arial" w:cs="Arial"/>
          <w:sz w:val="20"/>
          <w:szCs w:val="20"/>
        </w:rPr>
        <w:t>.</w:t>
      </w:r>
    </w:p>
    <w:p w14:paraId="5002F33A" w14:textId="6D5BE2BE" w:rsidR="0076710F" w:rsidRPr="006152F6" w:rsidRDefault="0076710F" w:rsidP="0063352F">
      <w:pPr>
        <w:autoSpaceDE w:val="0"/>
        <w:autoSpaceDN w:val="0"/>
        <w:adjustRightInd w:val="0"/>
        <w:spacing w:line="276" w:lineRule="auto"/>
        <w:jc w:val="both"/>
        <w:rPr>
          <w:rFonts w:ascii="Arial" w:hAnsi="Arial" w:cs="Arial"/>
          <w:sz w:val="20"/>
          <w:szCs w:val="20"/>
        </w:rPr>
      </w:pPr>
    </w:p>
    <w:p w14:paraId="03D357F0" w14:textId="16FA3C6B" w:rsidR="00FE78C8" w:rsidRDefault="00FA769C" w:rsidP="0063352F">
      <w:pPr>
        <w:keepNext/>
        <w:keepLines/>
        <w:spacing w:after="120" w:line="276" w:lineRule="auto"/>
        <w:jc w:val="both"/>
        <w:outlineLvl w:val="0"/>
        <w:rPr>
          <w:rFonts w:ascii="Arial" w:hAnsi="Arial" w:cs="Arial"/>
          <w:b/>
          <w:sz w:val="20"/>
          <w:szCs w:val="20"/>
          <w:u w:val="single"/>
          <w:lang w:eastAsia="ar-SA"/>
        </w:rPr>
      </w:pPr>
      <w:r w:rsidRPr="007F635A">
        <w:rPr>
          <w:rFonts w:ascii="Arial" w:hAnsi="Arial" w:cs="Arial"/>
          <w:b/>
          <w:sz w:val="20"/>
          <w:szCs w:val="20"/>
          <w:u w:val="single"/>
          <w:lang w:eastAsia="ar-SA"/>
        </w:rPr>
        <w:t xml:space="preserve">ARTICLE </w:t>
      </w:r>
      <w:r w:rsidR="00DE08DA" w:rsidRPr="007F635A">
        <w:rPr>
          <w:rFonts w:ascii="Arial" w:hAnsi="Arial" w:cs="Arial"/>
          <w:b/>
          <w:sz w:val="20"/>
          <w:szCs w:val="20"/>
          <w:u w:val="single"/>
          <w:lang w:eastAsia="ar-SA"/>
        </w:rPr>
        <w:t>5</w:t>
      </w:r>
      <w:r w:rsidRPr="007F635A">
        <w:rPr>
          <w:rFonts w:ascii="Arial" w:hAnsi="Arial" w:cs="Arial"/>
          <w:b/>
          <w:sz w:val="20"/>
          <w:szCs w:val="20"/>
          <w:u w:val="single"/>
          <w:lang w:eastAsia="ar-SA"/>
        </w:rPr>
        <w:t xml:space="preserve"> – PRIX</w:t>
      </w:r>
    </w:p>
    <w:p w14:paraId="6D9A9123" w14:textId="77777777" w:rsidR="007D5C4E" w:rsidRPr="007F635A" w:rsidRDefault="007D5C4E" w:rsidP="0063352F">
      <w:pPr>
        <w:keepNext/>
        <w:keepLines/>
        <w:spacing w:after="120" w:line="276" w:lineRule="auto"/>
        <w:jc w:val="both"/>
        <w:outlineLvl w:val="0"/>
        <w:rPr>
          <w:rFonts w:ascii="Arial" w:hAnsi="Arial" w:cs="Arial"/>
          <w:b/>
          <w:sz w:val="20"/>
          <w:szCs w:val="20"/>
          <w:u w:val="single"/>
          <w:lang w:eastAsia="ar-SA"/>
        </w:rPr>
      </w:pPr>
    </w:p>
    <w:p w14:paraId="5DE14DAE" w14:textId="457DE22E" w:rsidR="00550049" w:rsidRPr="006152F6" w:rsidRDefault="00DE08DA" w:rsidP="0063352F">
      <w:pPr>
        <w:autoSpaceDE w:val="0"/>
        <w:autoSpaceDN w:val="0"/>
        <w:adjustRightInd w:val="0"/>
        <w:spacing w:line="276" w:lineRule="auto"/>
        <w:jc w:val="both"/>
        <w:rPr>
          <w:rFonts w:ascii="Arial" w:hAnsi="Arial" w:cs="Arial"/>
          <w:color w:val="000000"/>
          <w:sz w:val="20"/>
          <w:szCs w:val="20"/>
        </w:rPr>
      </w:pPr>
      <w:r w:rsidRPr="006152F6">
        <w:rPr>
          <w:rFonts w:ascii="Arial" w:hAnsi="Arial" w:cs="Arial"/>
          <w:b/>
          <w:bCs/>
          <w:color w:val="000000"/>
          <w:sz w:val="20"/>
          <w:szCs w:val="20"/>
        </w:rPr>
        <w:t>5</w:t>
      </w:r>
      <w:r w:rsidR="00550049" w:rsidRPr="006152F6">
        <w:rPr>
          <w:rFonts w:ascii="Arial" w:hAnsi="Arial" w:cs="Arial"/>
          <w:b/>
          <w:bCs/>
          <w:color w:val="000000"/>
          <w:sz w:val="20"/>
          <w:szCs w:val="20"/>
        </w:rPr>
        <w:t>.1 – CONDITIONS GENERALES DE L’OFFRE DE PRIX</w:t>
      </w:r>
    </w:p>
    <w:p w14:paraId="276DEE98" w14:textId="77777777" w:rsidR="00800D01" w:rsidRPr="006152F6" w:rsidRDefault="00800D01" w:rsidP="0063352F">
      <w:pPr>
        <w:autoSpaceDE w:val="0"/>
        <w:autoSpaceDN w:val="0"/>
        <w:adjustRightInd w:val="0"/>
        <w:spacing w:line="276" w:lineRule="auto"/>
        <w:jc w:val="both"/>
        <w:rPr>
          <w:rFonts w:ascii="Arial" w:hAnsi="Arial" w:cs="Arial"/>
          <w:sz w:val="20"/>
          <w:szCs w:val="20"/>
        </w:rPr>
      </w:pPr>
    </w:p>
    <w:p w14:paraId="3F6703A7" w14:textId="73D77680" w:rsidR="00550049" w:rsidRPr="006152F6" w:rsidRDefault="00550049" w:rsidP="0063352F">
      <w:pPr>
        <w:autoSpaceDE w:val="0"/>
        <w:autoSpaceDN w:val="0"/>
        <w:adjustRightInd w:val="0"/>
        <w:spacing w:line="276" w:lineRule="auto"/>
        <w:jc w:val="both"/>
        <w:rPr>
          <w:rFonts w:ascii="Arial" w:hAnsi="Arial" w:cs="Arial"/>
          <w:b/>
          <w:sz w:val="20"/>
          <w:szCs w:val="20"/>
        </w:rPr>
      </w:pPr>
      <w:r w:rsidRPr="006152F6">
        <w:rPr>
          <w:rFonts w:ascii="Arial" w:hAnsi="Arial" w:cs="Arial"/>
          <w:sz w:val="20"/>
          <w:szCs w:val="20"/>
        </w:rPr>
        <w:t xml:space="preserve">Les prix du marché sont exprimés en euros et sont réputés établis sur la base des conditions </w:t>
      </w:r>
      <w:r w:rsidR="001B39B9" w:rsidRPr="006152F6">
        <w:rPr>
          <w:rFonts w:ascii="Arial" w:hAnsi="Arial" w:cs="Arial"/>
          <w:sz w:val="20"/>
          <w:szCs w:val="20"/>
        </w:rPr>
        <w:t>é</w:t>
      </w:r>
      <w:r w:rsidRPr="006152F6">
        <w:rPr>
          <w:rFonts w:ascii="Arial" w:hAnsi="Arial" w:cs="Arial"/>
          <w:sz w:val="20"/>
          <w:szCs w:val="20"/>
        </w:rPr>
        <w:t>conomiques</w:t>
      </w:r>
      <w:r w:rsidR="001B39B9" w:rsidRPr="006152F6">
        <w:rPr>
          <w:rFonts w:ascii="Arial" w:hAnsi="Arial" w:cs="Arial"/>
          <w:sz w:val="20"/>
          <w:szCs w:val="20"/>
        </w:rPr>
        <w:t xml:space="preserve"> </w:t>
      </w:r>
      <w:r w:rsidRPr="006152F6">
        <w:rPr>
          <w:rFonts w:ascii="Arial" w:hAnsi="Arial" w:cs="Arial"/>
          <w:sz w:val="20"/>
          <w:szCs w:val="20"/>
        </w:rPr>
        <w:t xml:space="preserve">du mois de remise </w:t>
      </w:r>
      <w:r w:rsidR="0022764B">
        <w:rPr>
          <w:rFonts w:ascii="Arial" w:hAnsi="Arial" w:cs="Arial"/>
          <w:sz w:val="20"/>
          <w:szCs w:val="20"/>
        </w:rPr>
        <w:t>de l’offre finale, dit mois « M0 ».</w:t>
      </w:r>
    </w:p>
    <w:p w14:paraId="6E03ED9D" w14:textId="77777777" w:rsidR="00800D01" w:rsidRPr="006152F6" w:rsidRDefault="00800D01" w:rsidP="0063352F">
      <w:pPr>
        <w:autoSpaceDE w:val="0"/>
        <w:autoSpaceDN w:val="0"/>
        <w:adjustRightInd w:val="0"/>
        <w:spacing w:line="276" w:lineRule="auto"/>
        <w:jc w:val="both"/>
        <w:rPr>
          <w:rFonts w:ascii="Arial" w:hAnsi="Arial" w:cs="Arial"/>
          <w:b/>
          <w:color w:val="000000"/>
          <w:sz w:val="20"/>
          <w:szCs w:val="20"/>
        </w:rPr>
      </w:pPr>
    </w:p>
    <w:p w14:paraId="27BF98F9" w14:textId="089268FC" w:rsidR="00D5703B" w:rsidRPr="006152F6" w:rsidRDefault="00D5703B" w:rsidP="0063352F">
      <w:pPr>
        <w:autoSpaceDE w:val="0"/>
        <w:autoSpaceDN w:val="0"/>
        <w:adjustRightInd w:val="0"/>
        <w:spacing w:line="276" w:lineRule="auto"/>
        <w:jc w:val="both"/>
        <w:rPr>
          <w:rFonts w:ascii="Arial" w:hAnsi="Arial" w:cs="Arial"/>
          <w:color w:val="000000"/>
          <w:sz w:val="20"/>
          <w:szCs w:val="20"/>
        </w:rPr>
      </w:pPr>
      <w:r w:rsidRPr="006152F6">
        <w:rPr>
          <w:rFonts w:ascii="Arial" w:hAnsi="Arial" w:cs="Arial"/>
          <w:color w:val="000000"/>
          <w:sz w:val="20"/>
          <w:szCs w:val="20"/>
        </w:rPr>
        <w:t xml:space="preserve">Les prix sont </w:t>
      </w:r>
      <w:r w:rsidR="00825BA6">
        <w:rPr>
          <w:rFonts w:ascii="Arial" w:hAnsi="Arial" w:cs="Arial"/>
          <w:color w:val="000000"/>
          <w:sz w:val="20"/>
          <w:szCs w:val="20"/>
        </w:rPr>
        <w:t>révisables</w:t>
      </w:r>
      <w:r w:rsidRPr="006152F6">
        <w:rPr>
          <w:rFonts w:ascii="Arial" w:hAnsi="Arial" w:cs="Arial"/>
          <w:color w:val="000000"/>
          <w:sz w:val="20"/>
          <w:szCs w:val="20"/>
        </w:rPr>
        <w:t xml:space="preserve"> dans les conditions f</w:t>
      </w:r>
      <w:r w:rsidR="00976B81" w:rsidRPr="006152F6">
        <w:rPr>
          <w:rFonts w:ascii="Arial" w:hAnsi="Arial" w:cs="Arial"/>
          <w:color w:val="000000"/>
          <w:sz w:val="20"/>
          <w:szCs w:val="20"/>
        </w:rPr>
        <w:t>ixées au marché</w:t>
      </w:r>
      <w:r w:rsidRPr="006152F6">
        <w:rPr>
          <w:rFonts w:ascii="Arial" w:hAnsi="Arial" w:cs="Arial"/>
          <w:color w:val="000000"/>
          <w:sz w:val="20"/>
          <w:szCs w:val="20"/>
        </w:rPr>
        <w:t>.</w:t>
      </w:r>
    </w:p>
    <w:p w14:paraId="1EEEBFD8" w14:textId="1C59E879" w:rsidR="00264F05" w:rsidRPr="006152F6" w:rsidRDefault="00264F05" w:rsidP="0063352F">
      <w:pPr>
        <w:autoSpaceDE w:val="0"/>
        <w:autoSpaceDN w:val="0"/>
        <w:adjustRightInd w:val="0"/>
        <w:spacing w:line="276" w:lineRule="auto"/>
        <w:jc w:val="both"/>
        <w:rPr>
          <w:rFonts w:ascii="Arial" w:hAnsi="Arial" w:cs="Arial"/>
          <w:color w:val="000000"/>
          <w:sz w:val="20"/>
          <w:szCs w:val="20"/>
        </w:rPr>
      </w:pPr>
    </w:p>
    <w:p w14:paraId="7E3AFF53" w14:textId="3EE4983F" w:rsidR="00550049" w:rsidRPr="006152F6" w:rsidRDefault="00DE08DA" w:rsidP="0063352F">
      <w:pPr>
        <w:autoSpaceDE w:val="0"/>
        <w:autoSpaceDN w:val="0"/>
        <w:adjustRightInd w:val="0"/>
        <w:spacing w:line="276" w:lineRule="auto"/>
        <w:jc w:val="both"/>
        <w:rPr>
          <w:rFonts w:ascii="Arial" w:hAnsi="Arial" w:cs="Arial"/>
          <w:color w:val="000000"/>
          <w:sz w:val="20"/>
          <w:szCs w:val="20"/>
        </w:rPr>
      </w:pPr>
      <w:r w:rsidRPr="006152F6">
        <w:rPr>
          <w:rFonts w:ascii="Arial" w:hAnsi="Arial" w:cs="Arial"/>
          <w:b/>
          <w:bCs/>
          <w:color w:val="000000"/>
          <w:sz w:val="20"/>
          <w:szCs w:val="20"/>
        </w:rPr>
        <w:t>5</w:t>
      </w:r>
      <w:r w:rsidR="00550049" w:rsidRPr="006152F6">
        <w:rPr>
          <w:rFonts w:ascii="Arial" w:hAnsi="Arial" w:cs="Arial"/>
          <w:b/>
          <w:bCs/>
          <w:color w:val="000000"/>
          <w:sz w:val="20"/>
          <w:szCs w:val="20"/>
        </w:rPr>
        <w:t>.2 – FORME DES PRIX</w:t>
      </w:r>
    </w:p>
    <w:p w14:paraId="38621F1F" w14:textId="77777777" w:rsidR="00800D01" w:rsidRPr="006152F6" w:rsidRDefault="00800D01" w:rsidP="0063352F">
      <w:pPr>
        <w:autoSpaceDE w:val="0"/>
        <w:autoSpaceDN w:val="0"/>
        <w:adjustRightInd w:val="0"/>
        <w:spacing w:line="276" w:lineRule="auto"/>
        <w:jc w:val="both"/>
        <w:rPr>
          <w:rFonts w:ascii="Arial" w:hAnsi="Arial" w:cs="Arial"/>
          <w:color w:val="000000"/>
          <w:sz w:val="20"/>
          <w:szCs w:val="20"/>
        </w:rPr>
      </w:pPr>
    </w:p>
    <w:p w14:paraId="046E51C1" w14:textId="109379D9" w:rsidR="00704298" w:rsidRDefault="00550049" w:rsidP="0063352F">
      <w:pPr>
        <w:autoSpaceDE w:val="0"/>
        <w:autoSpaceDN w:val="0"/>
        <w:adjustRightInd w:val="0"/>
        <w:spacing w:line="276" w:lineRule="auto"/>
        <w:jc w:val="both"/>
        <w:rPr>
          <w:rFonts w:ascii="Arial" w:hAnsi="Arial" w:cs="Arial"/>
          <w:color w:val="000000"/>
          <w:sz w:val="20"/>
          <w:szCs w:val="20"/>
        </w:rPr>
      </w:pPr>
      <w:r w:rsidRPr="006152F6">
        <w:rPr>
          <w:rFonts w:ascii="Arial" w:hAnsi="Arial" w:cs="Arial"/>
          <w:color w:val="000000"/>
          <w:sz w:val="20"/>
          <w:szCs w:val="20"/>
        </w:rPr>
        <w:t>Le marché est trai</w:t>
      </w:r>
      <w:r w:rsidR="00BF2FCE" w:rsidRPr="006152F6">
        <w:rPr>
          <w:rFonts w:ascii="Arial" w:hAnsi="Arial" w:cs="Arial"/>
          <w:color w:val="000000"/>
          <w:sz w:val="20"/>
          <w:szCs w:val="20"/>
        </w:rPr>
        <w:t>té à prix global et forfaitaire</w:t>
      </w:r>
      <w:r w:rsidR="00AB0A28" w:rsidRPr="006152F6">
        <w:rPr>
          <w:rFonts w:ascii="Arial" w:hAnsi="Arial" w:cs="Arial"/>
          <w:color w:val="000000"/>
          <w:sz w:val="20"/>
          <w:szCs w:val="20"/>
        </w:rPr>
        <w:t>.</w:t>
      </w:r>
    </w:p>
    <w:p w14:paraId="04B6387A" w14:textId="77777777" w:rsidR="00704298" w:rsidRDefault="00704298">
      <w:pPr>
        <w:rPr>
          <w:rFonts w:ascii="Arial" w:hAnsi="Arial" w:cs="Arial"/>
          <w:color w:val="000000"/>
          <w:sz w:val="20"/>
          <w:szCs w:val="20"/>
        </w:rPr>
      </w:pPr>
      <w:r>
        <w:rPr>
          <w:rFonts w:ascii="Arial" w:hAnsi="Arial" w:cs="Arial"/>
          <w:color w:val="000000"/>
          <w:sz w:val="20"/>
          <w:szCs w:val="20"/>
        </w:rPr>
        <w:br w:type="page"/>
      </w:r>
    </w:p>
    <w:p w14:paraId="161DCECE" w14:textId="77777777" w:rsidR="00E24690" w:rsidRPr="0022764B" w:rsidRDefault="00E24690" w:rsidP="0063352F">
      <w:pPr>
        <w:autoSpaceDE w:val="0"/>
        <w:autoSpaceDN w:val="0"/>
        <w:adjustRightInd w:val="0"/>
        <w:spacing w:line="276" w:lineRule="auto"/>
        <w:jc w:val="both"/>
        <w:rPr>
          <w:rFonts w:ascii="Arial" w:hAnsi="Arial" w:cs="Arial"/>
          <w:color w:val="000000"/>
          <w:sz w:val="20"/>
          <w:szCs w:val="20"/>
        </w:rPr>
      </w:pPr>
    </w:p>
    <w:p w14:paraId="4CFB2E5A" w14:textId="77777777" w:rsidR="00E24690" w:rsidRPr="006152F6" w:rsidRDefault="00E24690" w:rsidP="0063352F">
      <w:pPr>
        <w:spacing w:line="276" w:lineRule="auto"/>
        <w:rPr>
          <w:rFonts w:ascii="Arial" w:hAnsi="Arial" w:cs="Arial"/>
          <w:b/>
          <w:bCs/>
          <w:color w:val="000000"/>
          <w:sz w:val="20"/>
          <w:szCs w:val="20"/>
        </w:rPr>
      </w:pPr>
    </w:p>
    <w:p w14:paraId="59154CF8" w14:textId="2CF68F8D" w:rsidR="00F26905" w:rsidRPr="006152F6" w:rsidRDefault="00DE08DA" w:rsidP="0063352F">
      <w:pPr>
        <w:autoSpaceDE w:val="0"/>
        <w:autoSpaceDN w:val="0"/>
        <w:adjustRightInd w:val="0"/>
        <w:spacing w:line="276" w:lineRule="auto"/>
        <w:jc w:val="both"/>
        <w:rPr>
          <w:rFonts w:ascii="Arial" w:hAnsi="Arial" w:cs="Arial"/>
          <w:b/>
          <w:bCs/>
          <w:color w:val="000000"/>
          <w:sz w:val="20"/>
          <w:szCs w:val="20"/>
        </w:rPr>
      </w:pPr>
      <w:r w:rsidRPr="006152F6">
        <w:rPr>
          <w:rFonts w:ascii="Arial" w:hAnsi="Arial" w:cs="Arial"/>
          <w:b/>
          <w:bCs/>
          <w:color w:val="000000"/>
          <w:sz w:val="20"/>
          <w:szCs w:val="20"/>
        </w:rPr>
        <w:t>5</w:t>
      </w:r>
      <w:r w:rsidR="00FA769C" w:rsidRPr="006152F6">
        <w:rPr>
          <w:rFonts w:ascii="Arial" w:hAnsi="Arial" w:cs="Arial"/>
          <w:b/>
          <w:bCs/>
          <w:color w:val="000000"/>
          <w:sz w:val="20"/>
          <w:szCs w:val="20"/>
        </w:rPr>
        <w:t xml:space="preserve">.3 – </w:t>
      </w:r>
      <w:r w:rsidR="00D67426" w:rsidRPr="006152F6">
        <w:rPr>
          <w:rFonts w:ascii="Arial" w:hAnsi="Arial" w:cs="Arial"/>
          <w:b/>
          <w:bCs/>
          <w:color w:val="000000"/>
          <w:sz w:val="20"/>
          <w:szCs w:val="20"/>
        </w:rPr>
        <w:t xml:space="preserve">MONTANT DU MARCHE : </w:t>
      </w:r>
      <w:r w:rsidR="004550BE" w:rsidRPr="006152F6">
        <w:rPr>
          <w:rFonts w:ascii="Arial" w:hAnsi="Arial" w:cs="Arial"/>
          <w:b/>
          <w:bCs/>
          <w:color w:val="000000"/>
          <w:sz w:val="20"/>
          <w:szCs w:val="20"/>
        </w:rPr>
        <w:t>FORFAIT DE REMUNERATION</w:t>
      </w:r>
      <w:r w:rsidR="002A5737" w:rsidRPr="006152F6">
        <w:rPr>
          <w:rFonts w:ascii="Arial" w:hAnsi="Arial" w:cs="Arial"/>
          <w:b/>
          <w:bCs/>
          <w:color w:val="000000"/>
          <w:sz w:val="20"/>
          <w:szCs w:val="20"/>
        </w:rPr>
        <w:t xml:space="preserve"> </w:t>
      </w:r>
    </w:p>
    <w:p w14:paraId="11F62E73" w14:textId="77777777" w:rsidR="00704298" w:rsidRDefault="00704298" w:rsidP="0063352F">
      <w:pPr>
        <w:autoSpaceDE w:val="0"/>
        <w:autoSpaceDN w:val="0"/>
        <w:adjustRightInd w:val="0"/>
        <w:spacing w:line="276" w:lineRule="auto"/>
        <w:jc w:val="both"/>
        <w:rPr>
          <w:rFonts w:ascii="Arial" w:hAnsi="Arial" w:cs="Arial"/>
          <w:b/>
          <w:bCs/>
          <w:color w:val="000000"/>
          <w:sz w:val="20"/>
          <w:szCs w:val="20"/>
        </w:rPr>
      </w:pPr>
    </w:p>
    <w:p w14:paraId="4F16E1C8" w14:textId="77777777" w:rsidR="0022764B" w:rsidRPr="006152F6" w:rsidRDefault="0022764B" w:rsidP="0063352F">
      <w:pPr>
        <w:autoSpaceDE w:val="0"/>
        <w:autoSpaceDN w:val="0"/>
        <w:adjustRightInd w:val="0"/>
        <w:spacing w:line="276" w:lineRule="auto"/>
        <w:jc w:val="both"/>
        <w:rPr>
          <w:rFonts w:ascii="Arial" w:hAnsi="Arial" w:cs="Arial"/>
          <w:b/>
          <w:bCs/>
          <w:color w:val="000000"/>
          <w:sz w:val="20"/>
          <w:szCs w:val="20"/>
        </w:rPr>
      </w:pPr>
    </w:p>
    <w:p w14:paraId="5E0F0FAF" w14:textId="57D040F9" w:rsidR="00F3196F" w:rsidRDefault="00CA35B5" w:rsidP="0063352F">
      <w:pPr>
        <w:autoSpaceDE w:val="0"/>
        <w:autoSpaceDN w:val="0"/>
        <w:adjustRightInd w:val="0"/>
        <w:spacing w:line="276" w:lineRule="auto"/>
        <w:jc w:val="both"/>
        <w:rPr>
          <w:rFonts w:ascii="Arial" w:hAnsi="Arial" w:cs="Arial"/>
          <w:color w:val="000000"/>
          <w:sz w:val="20"/>
          <w:szCs w:val="20"/>
        </w:rPr>
      </w:pPr>
      <w:r w:rsidRPr="006152F6">
        <w:rPr>
          <w:rFonts w:ascii="Arial" w:hAnsi="Arial" w:cs="Arial"/>
          <w:color w:val="000000"/>
          <w:sz w:val="20"/>
          <w:szCs w:val="20"/>
        </w:rPr>
        <w:t>Sur la base des conditions économiques en vigueur au mois de</w:t>
      </w:r>
      <w:r w:rsidRPr="006152F6">
        <w:rPr>
          <w:rFonts w:ascii="Arial" w:hAnsi="Arial" w:cs="Arial"/>
          <w:b/>
          <w:color w:val="000000"/>
          <w:sz w:val="20"/>
          <w:szCs w:val="20"/>
        </w:rPr>
        <w:t xml:space="preserve"> </w:t>
      </w:r>
      <w:r w:rsidRPr="006152F6">
        <w:rPr>
          <w:rFonts w:ascii="Arial" w:hAnsi="Arial" w:cs="Arial"/>
          <w:color w:val="000000"/>
          <w:sz w:val="20"/>
          <w:szCs w:val="20"/>
        </w:rPr>
        <w:t xml:space="preserve">remise de l’offre </w:t>
      </w:r>
      <w:r w:rsidR="0022764B">
        <w:rPr>
          <w:rFonts w:ascii="Arial" w:hAnsi="Arial" w:cs="Arial"/>
          <w:color w:val="000000"/>
          <w:sz w:val="20"/>
          <w:szCs w:val="20"/>
        </w:rPr>
        <w:t xml:space="preserve">finale </w:t>
      </w:r>
      <w:r w:rsidRPr="006152F6">
        <w:rPr>
          <w:rFonts w:ascii="Arial" w:hAnsi="Arial" w:cs="Arial"/>
          <w:color w:val="000000"/>
          <w:sz w:val="20"/>
          <w:szCs w:val="20"/>
        </w:rPr>
        <w:t xml:space="preserve">dit mois </w:t>
      </w:r>
      <w:r w:rsidR="0022764B">
        <w:rPr>
          <w:rFonts w:ascii="Arial" w:hAnsi="Arial" w:cs="Arial"/>
          <w:color w:val="000000"/>
          <w:sz w:val="20"/>
          <w:szCs w:val="20"/>
        </w:rPr>
        <w:t>« </w:t>
      </w:r>
      <w:r w:rsidRPr="006152F6">
        <w:rPr>
          <w:rFonts w:ascii="Arial" w:hAnsi="Arial" w:cs="Arial"/>
          <w:color w:val="000000"/>
          <w:sz w:val="20"/>
          <w:szCs w:val="20"/>
        </w:rPr>
        <w:t>M0</w:t>
      </w:r>
      <w:r w:rsidR="0022764B">
        <w:rPr>
          <w:rFonts w:ascii="Arial" w:hAnsi="Arial" w:cs="Arial"/>
          <w:color w:val="000000"/>
          <w:sz w:val="20"/>
          <w:szCs w:val="20"/>
        </w:rPr>
        <w:t> »</w:t>
      </w:r>
      <w:r w:rsidRPr="006152F6">
        <w:rPr>
          <w:rFonts w:ascii="Arial" w:hAnsi="Arial" w:cs="Arial"/>
          <w:color w:val="000000"/>
          <w:sz w:val="20"/>
          <w:szCs w:val="20"/>
        </w:rPr>
        <w:t>, le montant global, forfaitaire de la rémunération provisoire de la mission du titulaire s’élève à :</w:t>
      </w:r>
    </w:p>
    <w:p w14:paraId="14514D89" w14:textId="77777777" w:rsidR="00704298" w:rsidRDefault="00704298" w:rsidP="0063352F">
      <w:pPr>
        <w:autoSpaceDE w:val="0"/>
        <w:autoSpaceDN w:val="0"/>
        <w:adjustRightInd w:val="0"/>
        <w:spacing w:line="276" w:lineRule="auto"/>
        <w:jc w:val="both"/>
        <w:rPr>
          <w:rFonts w:ascii="Arial" w:hAnsi="Arial" w:cs="Arial"/>
          <w:color w:val="000000"/>
          <w:sz w:val="20"/>
          <w:szCs w:val="20"/>
        </w:rPr>
      </w:pPr>
    </w:p>
    <w:p w14:paraId="53F7AB45" w14:textId="3F91B82D" w:rsidR="00704298" w:rsidRPr="00704298" w:rsidRDefault="00704298" w:rsidP="00704298">
      <w:pPr>
        <w:pStyle w:val="Paragraphedeliste"/>
        <w:numPr>
          <w:ilvl w:val="2"/>
          <w:numId w:val="41"/>
        </w:numPr>
        <w:autoSpaceDE w:val="0"/>
        <w:autoSpaceDN w:val="0"/>
        <w:adjustRightInd w:val="0"/>
        <w:spacing w:line="276" w:lineRule="auto"/>
        <w:rPr>
          <w:rFonts w:ascii="Arial" w:hAnsi="Arial" w:cs="Arial"/>
          <w:b/>
          <w:bCs/>
          <w:color w:val="000000"/>
          <w:spacing w:val="0"/>
          <w:sz w:val="20"/>
          <w:szCs w:val="20"/>
        </w:rPr>
      </w:pPr>
      <w:r w:rsidRPr="00704298">
        <w:rPr>
          <w:rFonts w:ascii="Arial" w:hAnsi="Arial" w:cs="Arial"/>
          <w:b/>
          <w:bCs/>
          <w:color w:val="000000"/>
          <w:spacing w:val="0"/>
          <w:sz w:val="20"/>
          <w:szCs w:val="20"/>
        </w:rPr>
        <w:t xml:space="preserve">Tranche ferme </w:t>
      </w:r>
    </w:p>
    <w:p w14:paraId="6E118353" w14:textId="77777777" w:rsidR="00704298" w:rsidRDefault="00704298" w:rsidP="0063352F">
      <w:pPr>
        <w:autoSpaceDE w:val="0"/>
        <w:autoSpaceDN w:val="0"/>
        <w:adjustRightInd w:val="0"/>
        <w:spacing w:line="276" w:lineRule="auto"/>
        <w:jc w:val="both"/>
        <w:rPr>
          <w:rFonts w:ascii="Arial" w:hAnsi="Arial" w:cs="Arial"/>
          <w:color w:val="000000"/>
          <w:sz w:val="20"/>
          <w:szCs w:val="20"/>
        </w:rPr>
      </w:pPr>
    </w:p>
    <w:p w14:paraId="3F91C604" w14:textId="77777777" w:rsidR="007B7E8D" w:rsidRDefault="00704298" w:rsidP="00704298">
      <w:pPr>
        <w:pStyle w:val="Paragraphedeliste"/>
        <w:numPr>
          <w:ilvl w:val="0"/>
          <w:numId w:val="42"/>
        </w:numPr>
        <w:rPr>
          <w:rFonts w:ascii="Arial" w:hAnsi="Arial" w:cs="Arial"/>
          <w:b/>
          <w:bCs/>
          <w:color w:val="000000"/>
          <w:spacing w:val="0"/>
          <w:sz w:val="20"/>
          <w:szCs w:val="20"/>
        </w:rPr>
      </w:pPr>
      <w:r w:rsidRPr="00704298">
        <w:rPr>
          <w:rFonts w:ascii="Arial" w:hAnsi="Arial" w:cs="Arial"/>
          <w:b/>
          <w:bCs/>
          <w:color w:val="000000"/>
          <w:spacing w:val="0"/>
          <w:sz w:val="20"/>
          <w:szCs w:val="20"/>
        </w:rPr>
        <w:t>Mission de base</w:t>
      </w:r>
      <w:r w:rsidR="003C3909">
        <w:rPr>
          <w:rFonts w:ascii="Arial" w:hAnsi="Arial" w:cs="Arial"/>
          <w:b/>
          <w:bCs/>
          <w:color w:val="000000"/>
          <w:spacing w:val="0"/>
          <w:sz w:val="20"/>
          <w:szCs w:val="20"/>
        </w:rPr>
        <w:t xml:space="preserve"> </w:t>
      </w:r>
    </w:p>
    <w:p w14:paraId="699B2F7B" w14:textId="5160DAE8" w:rsidR="00704298" w:rsidRDefault="003C3909" w:rsidP="007B7E8D">
      <w:pPr>
        <w:pStyle w:val="Paragraphedeliste"/>
        <w:rPr>
          <w:rFonts w:ascii="Arial" w:hAnsi="Arial" w:cs="Arial"/>
          <w:b/>
          <w:bCs/>
          <w:color w:val="000000"/>
          <w:spacing w:val="0"/>
          <w:sz w:val="20"/>
          <w:szCs w:val="20"/>
        </w:rPr>
      </w:pPr>
      <w:r>
        <w:rPr>
          <w:rFonts w:ascii="Arial" w:hAnsi="Arial" w:cs="Arial"/>
          <w:b/>
          <w:bCs/>
          <w:color w:val="000000"/>
          <w:spacing w:val="0"/>
          <w:sz w:val="20"/>
          <w:szCs w:val="20"/>
        </w:rPr>
        <w:t>AVP, PRO et ACT des phases n°1 et n°2 ; D</w:t>
      </w:r>
      <w:r w:rsidR="007B7E8D">
        <w:rPr>
          <w:rFonts w:ascii="Arial" w:hAnsi="Arial" w:cs="Arial"/>
          <w:b/>
          <w:bCs/>
          <w:color w:val="000000"/>
          <w:spacing w:val="0"/>
          <w:sz w:val="20"/>
          <w:szCs w:val="20"/>
        </w:rPr>
        <w:t xml:space="preserve">ET, VISA, AOR de la phase n° 1 </w:t>
      </w:r>
      <w:r w:rsidR="00704298">
        <w:rPr>
          <w:rFonts w:ascii="Arial" w:hAnsi="Arial" w:cs="Arial"/>
          <w:b/>
          <w:bCs/>
          <w:color w:val="000000"/>
          <w:spacing w:val="0"/>
          <w:sz w:val="20"/>
          <w:szCs w:val="20"/>
        </w:rPr>
        <w:t xml:space="preserve">: </w:t>
      </w:r>
    </w:p>
    <w:p w14:paraId="26AB4220" w14:textId="5F5EB2EF" w:rsidR="00704298" w:rsidRPr="00F3196F" w:rsidRDefault="00704298" w:rsidP="00704298">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b/>
          <w:bCs/>
          <w:sz w:val="20"/>
          <w:szCs w:val="20"/>
        </w:rPr>
      </w:pPr>
      <w:bookmarkStart w:id="1" w:name="_Hlk201595313"/>
      <w:r w:rsidRPr="00F3196F">
        <w:rPr>
          <w:rFonts w:ascii="Arial" w:eastAsia="Calibri" w:hAnsi="Arial" w:cs="Arial"/>
          <w:b/>
          <w:bCs/>
          <w:sz w:val="20"/>
          <w:szCs w:val="20"/>
        </w:rPr>
        <w:t>Tau</w:t>
      </w:r>
      <w:r>
        <w:rPr>
          <w:rFonts w:ascii="Arial" w:eastAsia="Calibri" w:hAnsi="Arial" w:cs="Arial"/>
          <w:b/>
          <w:bCs/>
          <w:sz w:val="20"/>
          <w:szCs w:val="20"/>
        </w:rPr>
        <w:t>x</w:t>
      </w:r>
      <w:r w:rsidRPr="00F3196F">
        <w:rPr>
          <w:rFonts w:ascii="Arial" w:eastAsia="Calibri" w:hAnsi="Arial" w:cs="Arial"/>
          <w:b/>
          <w:bCs/>
          <w:sz w:val="20"/>
          <w:szCs w:val="20"/>
        </w:rPr>
        <w:t xml:space="preserve"> de rémunération (T) :</w:t>
      </w:r>
      <w:r w:rsidRPr="00F3196F">
        <w:rPr>
          <w:rFonts w:ascii="Arial" w:eastAsia="Calibri" w:hAnsi="Arial" w:cs="Arial"/>
          <w:b/>
          <w:bCs/>
          <w:sz w:val="20"/>
          <w:szCs w:val="20"/>
        </w:rPr>
        <w:tab/>
        <w:t>%</w:t>
      </w:r>
    </w:p>
    <w:p w14:paraId="1639CC4E" w14:textId="747742CA" w:rsidR="00704298" w:rsidRPr="00F3196F" w:rsidRDefault="00EB0475" w:rsidP="00704298">
      <w:pPr>
        <w:pBdr>
          <w:top w:val="single" w:sz="4" w:space="6" w:color="000000"/>
          <w:left w:val="single" w:sz="4" w:space="1" w:color="000000"/>
          <w:bottom w:val="single" w:sz="4" w:space="14" w:color="000000"/>
          <w:right w:val="single" w:sz="4" w:space="0" w:color="000000"/>
        </w:pBdr>
        <w:spacing w:before="120" w:after="120" w:line="276" w:lineRule="auto"/>
        <w:rPr>
          <w:rFonts w:ascii="Arial" w:eastAsia="Calibri" w:hAnsi="Arial" w:cs="Arial"/>
          <w:sz w:val="20"/>
          <w:szCs w:val="20"/>
        </w:rPr>
      </w:pPr>
      <w:r>
        <w:rPr>
          <w:rFonts w:ascii="Arial" w:eastAsia="Calibri" w:hAnsi="Arial" w:cs="Arial"/>
          <w:sz w:val="20"/>
          <w:szCs w:val="20"/>
        </w:rPr>
        <w:t xml:space="preserve">Phase n°1 des travaux </w:t>
      </w:r>
      <w:r w:rsidR="00704298" w:rsidRPr="00F3196F">
        <w:rPr>
          <w:rFonts w:ascii="Arial" w:eastAsia="Calibri" w:hAnsi="Arial" w:cs="Arial"/>
          <w:sz w:val="20"/>
          <w:szCs w:val="20"/>
        </w:rPr>
        <w:t>:</w:t>
      </w:r>
      <w:r w:rsidR="00704298">
        <w:rPr>
          <w:rFonts w:ascii="Arial" w:eastAsia="Calibri" w:hAnsi="Arial" w:cs="Arial"/>
          <w:sz w:val="20"/>
          <w:szCs w:val="20"/>
        </w:rPr>
        <w:tab/>
      </w:r>
      <w:r w:rsidR="00704298" w:rsidRPr="00F3196F">
        <w:rPr>
          <w:rFonts w:ascii="Arial" w:eastAsia="Calibri" w:hAnsi="Arial" w:cs="Arial"/>
          <w:sz w:val="20"/>
          <w:szCs w:val="20"/>
        </w:rPr>
        <w:tab/>
        <w:t>617 000 €</w:t>
      </w:r>
    </w:p>
    <w:p w14:paraId="67F2FAFD" w14:textId="77777777" w:rsidR="00704298" w:rsidRDefault="00704298" w:rsidP="00704298">
      <w:pPr>
        <w:pBdr>
          <w:top w:val="single" w:sz="4" w:space="6" w:color="000000"/>
          <w:left w:val="single" w:sz="4" w:space="1" w:color="000000"/>
          <w:bottom w:val="single" w:sz="4" w:space="14" w:color="000000"/>
          <w:right w:val="single" w:sz="4" w:space="0" w:color="000000"/>
        </w:pBdr>
        <w:spacing w:before="120" w:after="120" w:line="276" w:lineRule="auto"/>
        <w:rPr>
          <w:rFonts w:ascii="Arial" w:eastAsia="Calibri" w:hAnsi="Arial" w:cs="Arial"/>
          <w:b/>
          <w:bCs/>
          <w:sz w:val="20"/>
          <w:szCs w:val="20"/>
        </w:rPr>
      </w:pPr>
      <w:r w:rsidRPr="006152F6">
        <w:rPr>
          <w:rFonts w:ascii="Arial" w:eastAsia="Calibri" w:hAnsi="Arial" w:cs="Arial"/>
          <w:b/>
          <w:bCs/>
          <w:sz w:val="20"/>
          <w:szCs w:val="20"/>
        </w:rPr>
        <w:t>FORFAIT DE REMUNERATION</w:t>
      </w:r>
    </w:p>
    <w:p w14:paraId="6F9397B2" w14:textId="77777777" w:rsidR="00704298" w:rsidRPr="006152F6" w:rsidRDefault="00704298" w:rsidP="00704298">
      <w:pPr>
        <w:pBdr>
          <w:top w:val="single" w:sz="4" w:space="6" w:color="000000"/>
          <w:left w:val="single" w:sz="4" w:space="1" w:color="000000"/>
          <w:bottom w:val="single" w:sz="4" w:space="14" w:color="000000"/>
          <w:right w:val="single" w:sz="4" w:space="0" w:color="000000"/>
        </w:pBdr>
        <w:spacing w:before="120" w:after="120" w:line="276" w:lineRule="auto"/>
        <w:rPr>
          <w:rFonts w:ascii="Arial" w:eastAsia="Calibri" w:hAnsi="Arial" w:cs="Arial"/>
          <w:b/>
          <w:bCs/>
          <w:sz w:val="20"/>
          <w:szCs w:val="20"/>
        </w:rPr>
      </w:pPr>
      <w:r>
        <w:rPr>
          <w:rFonts w:ascii="Arial" w:eastAsia="Calibri" w:hAnsi="Arial" w:cs="Arial"/>
          <w:b/>
          <w:bCs/>
          <w:sz w:val="20"/>
          <w:szCs w:val="20"/>
        </w:rPr>
        <w:t>Tranche ferme (TF)</w:t>
      </w:r>
    </w:p>
    <w:p w14:paraId="0C2F7510" w14:textId="77777777" w:rsidR="00704298" w:rsidRDefault="00704298" w:rsidP="00704298">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6152F6">
        <w:rPr>
          <w:rFonts w:ascii="Arial" w:eastAsia="Calibri" w:hAnsi="Arial" w:cs="Arial"/>
          <w:sz w:val="20"/>
          <w:szCs w:val="20"/>
        </w:rPr>
        <w:t>Montant HT (CO x T) :</w:t>
      </w:r>
      <w:r w:rsidRPr="006152F6">
        <w:rPr>
          <w:rFonts w:ascii="Arial" w:eastAsia="Calibri" w:hAnsi="Arial" w:cs="Arial"/>
          <w:sz w:val="20"/>
          <w:szCs w:val="20"/>
        </w:rPr>
        <w:tab/>
        <w:t>€</w:t>
      </w:r>
    </w:p>
    <w:p w14:paraId="13AAA1C9" w14:textId="77777777" w:rsidR="00704298" w:rsidRPr="00DF61EF" w:rsidRDefault="00704298" w:rsidP="00704298">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DF61EF">
        <w:rPr>
          <w:rFonts w:ascii="Arial" w:eastAsia="Calibri" w:hAnsi="Arial" w:cs="Arial"/>
          <w:sz w:val="20"/>
          <w:szCs w:val="20"/>
        </w:rPr>
        <w:t>TVA 20,00 % :</w:t>
      </w:r>
      <w:r w:rsidRPr="00DF61EF">
        <w:rPr>
          <w:rFonts w:ascii="Arial" w:eastAsia="Calibri" w:hAnsi="Arial" w:cs="Arial"/>
          <w:sz w:val="20"/>
          <w:szCs w:val="20"/>
        </w:rPr>
        <w:tab/>
        <w:t>€</w:t>
      </w:r>
    </w:p>
    <w:p w14:paraId="140D4DA0" w14:textId="77777777" w:rsidR="00704298" w:rsidRPr="00DF61EF" w:rsidRDefault="00704298" w:rsidP="00704298">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DF61EF">
        <w:rPr>
          <w:rFonts w:ascii="Arial" w:eastAsia="Calibri" w:hAnsi="Arial" w:cs="Arial"/>
          <w:sz w:val="20"/>
          <w:szCs w:val="20"/>
        </w:rPr>
        <w:t>TVA 10,00 % :</w:t>
      </w:r>
      <w:r w:rsidRPr="00DF61EF">
        <w:rPr>
          <w:rFonts w:ascii="Arial" w:eastAsia="Calibri" w:hAnsi="Arial" w:cs="Arial"/>
          <w:sz w:val="20"/>
          <w:szCs w:val="20"/>
        </w:rPr>
        <w:tab/>
        <w:t>€</w:t>
      </w:r>
    </w:p>
    <w:p w14:paraId="5D67B00A" w14:textId="77777777" w:rsidR="00704298" w:rsidRPr="00DF61EF" w:rsidRDefault="00704298" w:rsidP="00704298">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DF61EF">
        <w:rPr>
          <w:rFonts w:ascii="Arial" w:eastAsia="Calibri" w:hAnsi="Arial" w:cs="Arial"/>
          <w:sz w:val="20"/>
          <w:szCs w:val="20"/>
        </w:rPr>
        <w:t>Montant TTC :</w:t>
      </w:r>
      <w:r w:rsidRPr="00DF61EF">
        <w:rPr>
          <w:rFonts w:ascii="Arial" w:eastAsia="Calibri" w:hAnsi="Arial" w:cs="Arial"/>
          <w:sz w:val="20"/>
          <w:szCs w:val="20"/>
        </w:rPr>
        <w:tab/>
        <w:t>€</w:t>
      </w:r>
    </w:p>
    <w:p w14:paraId="26C35F3E" w14:textId="30299ED2" w:rsidR="003C3909" w:rsidRDefault="00704298" w:rsidP="00704298">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DF61EF">
        <w:rPr>
          <w:rFonts w:ascii="Arial" w:eastAsia="Calibri" w:hAnsi="Arial" w:cs="Arial"/>
          <w:sz w:val="20"/>
          <w:szCs w:val="20"/>
        </w:rPr>
        <w:t>Soit en toutes lettres :</w:t>
      </w:r>
    </w:p>
    <w:p w14:paraId="18EF381A" w14:textId="77777777" w:rsidR="00704298" w:rsidRDefault="00704298" w:rsidP="00704298">
      <w:pPr>
        <w:jc w:val="both"/>
        <w:rPr>
          <w:rFonts w:ascii="Arial" w:hAnsi="Arial" w:cs="Arial"/>
          <w:color w:val="000000"/>
          <w:sz w:val="20"/>
          <w:szCs w:val="20"/>
        </w:rPr>
      </w:pPr>
    </w:p>
    <w:p w14:paraId="3759BE9D" w14:textId="77777777" w:rsidR="007B7E8D" w:rsidRDefault="003C3909" w:rsidP="003C3909">
      <w:pPr>
        <w:pStyle w:val="Paragraphedeliste"/>
        <w:numPr>
          <w:ilvl w:val="0"/>
          <w:numId w:val="42"/>
        </w:numPr>
        <w:rPr>
          <w:rFonts w:ascii="Arial" w:hAnsi="Arial" w:cs="Arial"/>
          <w:color w:val="000000"/>
          <w:spacing w:val="0"/>
          <w:sz w:val="20"/>
          <w:szCs w:val="20"/>
        </w:rPr>
      </w:pPr>
      <w:r w:rsidRPr="003C3909">
        <w:rPr>
          <w:rFonts w:ascii="Arial" w:hAnsi="Arial" w:cs="Arial"/>
          <w:b/>
          <w:bCs/>
          <w:color w:val="000000"/>
          <w:spacing w:val="0"/>
          <w:sz w:val="20"/>
          <w:szCs w:val="20"/>
        </w:rPr>
        <w:t>Mission complémentaire de coordination SSI</w:t>
      </w:r>
      <w:r w:rsidRPr="003C3909">
        <w:rPr>
          <w:rFonts w:ascii="Arial" w:hAnsi="Arial" w:cs="Arial"/>
          <w:color w:val="000000"/>
          <w:spacing w:val="0"/>
          <w:sz w:val="20"/>
          <w:szCs w:val="20"/>
        </w:rPr>
        <w:t xml:space="preserve"> </w:t>
      </w:r>
    </w:p>
    <w:p w14:paraId="36F8CC16" w14:textId="6C353BF5" w:rsidR="003C3909" w:rsidRPr="003C3909" w:rsidRDefault="003C3909" w:rsidP="007B7E8D">
      <w:pPr>
        <w:pStyle w:val="Paragraphedeliste"/>
        <w:rPr>
          <w:rFonts w:ascii="Arial" w:hAnsi="Arial" w:cs="Arial"/>
          <w:color w:val="000000"/>
          <w:spacing w:val="0"/>
          <w:sz w:val="20"/>
          <w:szCs w:val="20"/>
        </w:rPr>
      </w:pPr>
      <w:r w:rsidRPr="003C3909">
        <w:rPr>
          <w:rFonts w:ascii="Arial" w:hAnsi="Arial" w:cs="Arial"/>
          <w:b/>
          <w:bCs/>
          <w:color w:val="000000"/>
          <w:spacing w:val="0"/>
          <w:sz w:val="20"/>
          <w:szCs w:val="20"/>
        </w:rPr>
        <w:t>Conception pour les phases n° 1 et n°2 et réalisation pour la phase n° 1 uniquement</w:t>
      </w:r>
      <w:r w:rsidRPr="003C3909">
        <w:rPr>
          <w:rFonts w:ascii="Arial" w:hAnsi="Arial" w:cs="Arial"/>
          <w:color w:val="000000"/>
          <w:spacing w:val="0"/>
          <w:sz w:val="20"/>
          <w:szCs w:val="20"/>
        </w:rPr>
        <w:t xml:space="preserve"> : ……………………………… € HT soit ……………………………… € TTC, le taux de TVA en vigueur au jour de la signature du marché </w:t>
      </w:r>
      <w:bookmarkEnd w:id="1"/>
      <w:r w:rsidRPr="003C3909">
        <w:rPr>
          <w:rFonts w:ascii="Arial" w:hAnsi="Arial" w:cs="Arial"/>
          <w:color w:val="000000"/>
          <w:spacing w:val="0"/>
          <w:sz w:val="20"/>
          <w:szCs w:val="20"/>
        </w:rPr>
        <w:t>étant de de … %</w:t>
      </w:r>
    </w:p>
    <w:p w14:paraId="5DD17CC7" w14:textId="77777777" w:rsidR="003C3909" w:rsidRDefault="003C3909" w:rsidP="003C3909">
      <w:pPr>
        <w:rPr>
          <w:rFonts w:ascii="Arial" w:hAnsi="Arial" w:cs="Arial"/>
          <w:color w:val="000000"/>
          <w:sz w:val="20"/>
          <w:szCs w:val="20"/>
        </w:rPr>
      </w:pPr>
    </w:p>
    <w:p w14:paraId="2CC78EF3" w14:textId="1673CCB8" w:rsidR="003C3909" w:rsidRPr="003C3909" w:rsidRDefault="003C3909" w:rsidP="003C3909">
      <w:pPr>
        <w:pStyle w:val="Paragraphedeliste"/>
        <w:numPr>
          <w:ilvl w:val="2"/>
          <w:numId w:val="41"/>
        </w:numPr>
        <w:autoSpaceDE w:val="0"/>
        <w:autoSpaceDN w:val="0"/>
        <w:adjustRightInd w:val="0"/>
        <w:spacing w:line="276" w:lineRule="auto"/>
        <w:rPr>
          <w:rFonts w:ascii="Arial" w:hAnsi="Arial" w:cs="Arial"/>
          <w:b/>
          <w:bCs/>
          <w:color w:val="000000"/>
          <w:spacing w:val="0"/>
          <w:sz w:val="20"/>
          <w:szCs w:val="20"/>
        </w:rPr>
      </w:pPr>
      <w:r w:rsidRPr="003C3909">
        <w:rPr>
          <w:rFonts w:ascii="Arial" w:hAnsi="Arial" w:cs="Arial"/>
          <w:b/>
          <w:bCs/>
          <w:color w:val="000000"/>
          <w:spacing w:val="0"/>
          <w:sz w:val="20"/>
          <w:szCs w:val="20"/>
        </w:rPr>
        <w:t>Tranche optionnelle </w:t>
      </w:r>
    </w:p>
    <w:p w14:paraId="2FED63FF" w14:textId="77777777" w:rsidR="003C3909" w:rsidRDefault="003C3909" w:rsidP="003C3909">
      <w:pPr>
        <w:autoSpaceDE w:val="0"/>
        <w:autoSpaceDN w:val="0"/>
        <w:adjustRightInd w:val="0"/>
        <w:spacing w:line="276" w:lineRule="auto"/>
        <w:rPr>
          <w:rFonts w:ascii="Arial" w:hAnsi="Arial" w:cs="Arial"/>
          <w:color w:val="000000"/>
          <w:sz w:val="20"/>
          <w:szCs w:val="20"/>
        </w:rPr>
      </w:pPr>
    </w:p>
    <w:p w14:paraId="7E0EC365" w14:textId="77777777" w:rsidR="007B7E8D" w:rsidRDefault="003C3909" w:rsidP="003C3909">
      <w:pPr>
        <w:pStyle w:val="Paragraphedeliste"/>
        <w:numPr>
          <w:ilvl w:val="0"/>
          <w:numId w:val="42"/>
        </w:numPr>
        <w:rPr>
          <w:rFonts w:ascii="Arial" w:hAnsi="Arial" w:cs="Arial"/>
          <w:b/>
          <w:bCs/>
          <w:color w:val="000000"/>
          <w:spacing w:val="0"/>
          <w:sz w:val="20"/>
          <w:szCs w:val="20"/>
        </w:rPr>
      </w:pPr>
      <w:r w:rsidRPr="00704298">
        <w:rPr>
          <w:rFonts w:ascii="Arial" w:hAnsi="Arial" w:cs="Arial"/>
          <w:b/>
          <w:bCs/>
          <w:color w:val="000000"/>
          <w:spacing w:val="0"/>
          <w:sz w:val="20"/>
          <w:szCs w:val="20"/>
        </w:rPr>
        <w:t>Mission de base</w:t>
      </w:r>
      <w:r w:rsidR="007B7E8D">
        <w:rPr>
          <w:rFonts w:ascii="Arial" w:hAnsi="Arial" w:cs="Arial"/>
          <w:b/>
          <w:bCs/>
          <w:color w:val="000000"/>
          <w:spacing w:val="0"/>
          <w:sz w:val="20"/>
          <w:szCs w:val="20"/>
        </w:rPr>
        <w:t xml:space="preserve"> </w:t>
      </w:r>
    </w:p>
    <w:p w14:paraId="36A28C22" w14:textId="1193948B" w:rsidR="003C3909" w:rsidRDefault="003C3909" w:rsidP="007B7E8D">
      <w:pPr>
        <w:pStyle w:val="Paragraphedeliste"/>
        <w:rPr>
          <w:rFonts w:ascii="Arial" w:hAnsi="Arial" w:cs="Arial"/>
          <w:b/>
          <w:bCs/>
          <w:color w:val="000000"/>
          <w:spacing w:val="0"/>
          <w:sz w:val="20"/>
          <w:szCs w:val="20"/>
        </w:rPr>
      </w:pPr>
      <w:r>
        <w:rPr>
          <w:rFonts w:ascii="Arial" w:hAnsi="Arial" w:cs="Arial"/>
          <w:b/>
          <w:bCs/>
          <w:color w:val="000000"/>
          <w:spacing w:val="0"/>
          <w:sz w:val="20"/>
          <w:szCs w:val="20"/>
        </w:rPr>
        <w:t>D</w:t>
      </w:r>
      <w:r w:rsidR="007B7E8D">
        <w:rPr>
          <w:rFonts w:ascii="Arial" w:hAnsi="Arial" w:cs="Arial"/>
          <w:b/>
          <w:bCs/>
          <w:color w:val="000000"/>
          <w:spacing w:val="0"/>
          <w:sz w:val="20"/>
          <w:szCs w:val="20"/>
        </w:rPr>
        <w:t xml:space="preserve">ET, VISA, AOR de la phase n° 2 </w:t>
      </w:r>
      <w:r>
        <w:rPr>
          <w:rFonts w:ascii="Arial" w:hAnsi="Arial" w:cs="Arial"/>
          <w:b/>
          <w:bCs/>
          <w:color w:val="000000"/>
          <w:spacing w:val="0"/>
          <w:sz w:val="20"/>
          <w:szCs w:val="20"/>
        </w:rPr>
        <w:t xml:space="preserve">: </w:t>
      </w:r>
    </w:p>
    <w:p w14:paraId="47D0F70D" w14:textId="77777777" w:rsidR="003C3909" w:rsidRDefault="003C3909" w:rsidP="003C3909">
      <w:pPr>
        <w:autoSpaceDE w:val="0"/>
        <w:autoSpaceDN w:val="0"/>
        <w:adjustRightInd w:val="0"/>
        <w:spacing w:line="276" w:lineRule="auto"/>
        <w:rPr>
          <w:rFonts w:ascii="Arial" w:hAnsi="Arial" w:cs="Arial"/>
          <w:color w:val="000000"/>
          <w:sz w:val="20"/>
          <w:szCs w:val="20"/>
        </w:rPr>
      </w:pPr>
    </w:p>
    <w:p w14:paraId="5D946686" w14:textId="77777777" w:rsidR="003C3909" w:rsidRPr="00F3196F" w:rsidRDefault="003C3909" w:rsidP="003C3909">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b/>
          <w:bCs/>
          <w:sz w:val="20"/>
          <w:szCs w:val="20"/>
        </w:rPr>
      </w:pPr>
      <w:r w:rsidRPr="00F3196F">
        <w:rPr>
          <w:rFonts w:ascii="Arial" w:eastAsia="Calibri" w:hAnsi="Arial" w:cs="Arial"/>
          <w:b/>
          <w:bCs/>
          <w:sz w:val="20"/>
          <w:szCs w:val="20"/>
        </w:rPr>
        <w:t>Tau</w:t>
      </w:r>
      <w:r>
        <w:rPr>
          <w:rFonts w:ascii="Arial" w:eastAsia="Calibri" w:hAnsi="Arial" w:cs="Arial"/>
          <w:b/>
          <w:bCs/>
          <w:sz w:val="20"/>
          <w:szCs w:val="20"/>
        </w:rPr>
        <w:t>x</w:t>
      </w:r>
      <w:r w:rsidRPr="00F3196F">
        <w:rPr>
          <w:rFonts w:ascii="Arial" w:eastAsia="Calibri" w:hAnsi="Arial" w:cs="Arial"/>
          <w:b/>
          <w:bCs/>
          <w:sz w:val="20"/>
          <w:szCs w:val="20"/>
        </w:rPr>
        <w:t xml:space="preserve"> de rémunération (T) :</w:t>
      </w:r>
      <w:r w:rsidRPr="00F3196F">
        <w:rPr>
          <w:rFonts w:ascii="Arial" w:eastAsia="Calibri" w:hAnsi="Arial" w:cs="Arial"/>
          <w:b/>
          <w:bCs/>
          <w:sz w:val="20"/>
          <w:szCs w:val="20"/>
        </w:rPr>
        <w:tab/>
        <w:t>%</w:t>
      </w:r>
    </w:p>
    <w:p w14:paraId="58D71B9A" w14:textId="56D30395" w:rsidR="003C3909" w:rsidRPr="003C3909" w:rsidRDefault="00EB0475" w:rsidP="003C3909">
      <w:pPr>
        <w:pBdr>
          <w:top w:val="single" w:sz="4" w:space="6" w:color="000000"/>
          <w:left w:val="single" w:sz="4" w:space="1" w:color="000000"/>
          <w:bottom w:val="single" w:sz="4" w:space="14" w:color="000000"/>
          <w:right w:val="single" w:sz="4" w:space="0" w:color="000000"/>
        </w:pBdr>
        <w:spacing w:before="120" w:after="120" w:line="276" w:lineRule="auto"/>
        <w:rPr>
          <w:rFonts w:ascii="Arial" w:eastAsia="Calibri" w:hAnsi="Arial" w:cs="Arial"/>
          <w:sz w:val="20"/>
          <w:szCs w:val="20"/>
        </w:rPr>
      </w:pPr>
      <w:r>
        <w:rPr>
          <w:rFonts w:ascii="Arial" w:eastAsia="Calibri" w:hAnsi="Arial" w:cs="Arial"/>
          <w:sz w:val="20"/>
          <w:szCs w:val="20"/>
        </w:rPr>
        <w:t xml:space="preserve">Phase n°2 des travaux </w:t>
      </w:r>
      <w:r w:rsidR="003C3909" w:rsidRPr="003C3909">
        <w:rPr>
          <w:rFonts w:ascii="Arial" w:eastAsia="Calibri" w:hAnsi="Arial" w:cs="Arial"/>
          <w:sz w:val="20"/>
          <w:szCs w:val="20"/>
        </w:rPr>
        <w:t> :</w:t>
      </w:r>
      <w:r w:rsidRPr="00EB0475">
        <w:rPr>
          <w:rFonts w:ascii="Arial" w:eastAsia="Calibri" w:hAnsi="Arial" w:cs="Arial"/>
          <w:sz w:val="20"/>
          <w:szCs w:val="20"/>
        </w:rPr>
        <w:t xml:space="preserve"> </w:t>
      </w:r>
      <w:r>
        <w:rPr>
          <w:rFonts w:ascii="Arial" w:eastAsia="Calibri" w:hAnsi="Arial" w:cs="Arial"/>
          <w:sz w:val="20"/>
          <w:szCs w:val="20"/>
        </w:rPr>
        <w:tab/>
      </w:r>
      <w:r w:rsidRPr="00F3196F">
        <w:rPr>
          <w:rFonts w:ascii="Arial" w:eastAsia="Calibri" w:hAnsi="Arial" w:cs="Arial"/>
          <w:sz w:val="20"/>
          <w:szCs w:val="20"/>
        </w:rPr>
        <w:tab/>
      </w:r>
      <w:r w:rsidR="003C3909" w:rsidRPr="003C3909">
        <w:rPr>
          <w:rFonts w:ascii="Arial" w:eastAsia="Calibri" w:hAnsi="Arial" w:cs="Arial"/>
          <w:sz w:val="20"/>
          <w:szCs w:val="20"/>
        </w:rPr>
        <w:t>236 800 €</w:t>
      </w:r>
    </w:p>
    <w:p w14:paraId="7E9EB091" w14:textId="77777777" w:rsidR="003C3909" w:rsidRDefault="003C3909" w:rsidP="003C3909">
      <w:pPr>
        <w:pBdr>
          <w:top w:val="single" w:sz="4" w:space="6" w:color="000000"/>
          <w:left w:val="single" w:sz="4" w:space="1" w:color="000000"/>
          <w:bottom w:val="single" w:sz="4" w:space="14" w:color="000000"/>
          <w:right w:val="single" w:sz="4" w:space="0" w:color="000000"/>
        </w:pBdr>
        <w:spacing w:before="120" w:after="120" w:line="276" w:lineRule="auto"/>
        <w:rPr>
          <w:rFonts w:ascii="Arial" w:eastAsia="Calibri" w:hAnsi="Arial" w:cs="Arial"/>
          <w:b/>
          <w:bCs/>
          <w:sz w:val="20"/>
          <w:szCs w:val="20"/>
        </w:rPr>
      </w:pPr>
      <w:r w:rsidRPr="006152F6">
        <w:rPr>
          <w:rFonts w:ascii="Arial" w:eastAsia="Calibri" w:hAnsi="Arial" w:cs="Arial"/>
          <w:b/>
          <w:bCs/>
          <w:sz w:val="20"/>
          <w:szCs w:val="20"/>
        </w:rPr>
        <w:t>FORFAIT DE REMUNERATION</w:t>
      </w:r>
    </w:p>
    <w:p w14:paraId="28E8B31F" w14:textId="77777777" w:rsidR="003C3909" w:rsidRPr="006152F6" w:rsidRDefault="003C3909" w:rsidP="003C3909">
      <w:pPr>
        <w:pBdr>
          <w:top w:val="single" w:sz="4" w:space="6" w:color="000000"/>
          <w:left w:val="single" w:sz="4" w:space="1" w:color="000000"/>
          <w:bottom w:val="single" w:sz="4" w:space="14" w:color="000000"/>
          <w:right w:val="single" w:sz="4" w:space="0" w:color="000000"/>
        </w:pBdr>
        <w:spacing w:before="120" w:after="120" w:line="276" w:lineRule="auto"/>
        <w:rPr>
          <w:rFonts w:ascii="Arial" w:eastAsia="Calibri" w:hAnsi="Arial" w:cs="Arial"/>
          <w:b/>
          <w:bCs/>
          <w:sz w:val="20"/>
          <w:szCs w:val="20"/>
        </w:rPr>
      </w:pPr>
      <w:r>
        <w:rPr>
          <w:rFonts w:ascii="Arial" w:eastAsia="Calibri" w:hAnsi="Arial" w:cs="Arial"/>
          <w:b/>
          <w:bCs/>
          <w:sz w:val="20"/>
          <w:szCs w:val="20"/>
        </w:rPr>
        <w:t>Tranche ferme (TF)</w:t>
      </w:r>
    </w:p>
    <w:p w14:paraId="022C7D43" w14:textId="77777777" w:rsidR="003C3909" w:rsidRDefault="003C3909" w:rsidP="003C3909">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6152F6">
        <w:rPr>
          <w:rFonts w:ascii="Arial" w:eastAsia="Calibri" w:hAnsi="Arial" w:cs="Arial"/>
          <w:sz w:val="20"/>
          <w:szCs w:val="20"/>
        </w:rPr>
        <w:t>Montant HT (CO x T) :</w:t>
      </w:r>
      <w:r w:rsidRPr="006152F6">
        <w:rPr>
          <w:rFonts w:ascii="Arial" w:eastAsia="Calibri" w:hAnsi="Arial" w:cs="Arial"/>
          <w:sz w:val="20"/>
          <w:szCs w:val="20"/>
        </w:rPr>
        <w:tab/>
        <w:t>€</w:t>
      </w:r>
    </w:p>
    <w:p w14:paraId="7FCE3460" w14:textId="77777777" w:rsidR="003C3909" w:rsidRPr="00DF61EF" w:rsidRDefault="003C3909" w:rsidP="003C3909">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DF61EF">
        <w:rPr>
          <w:rFonts w:ascii="Arial" w:eastAsia="Calibri" w:hAnsi="Arial" w:cs="Arial"/>
          <w:sz w:val="20"/>
          <w:szCs w:val="20"/>
        </w:rPr>
        <w:t>TVA 20,00 % :</w:t>
      </w:r>
      <w:r w:rsidRPr="00DF61EF">
        <w:rPr>
          <w:rFonts w:ascii="Arial" w:eastAsia="Calibri" w:hAnsi="Arial" w:cs="Arial"/>
          <w:sz w:val="20"/>
          <w:szCs w:val="20"/>
        </w:rPr>
        <w:tab/>
        <w:t>€</w:t>
      </w:r>
    </w:p>
    <w:p w14:paraId="24BC3A32" w14:textId="77777777" w:rsidR="003C3909" w:rsidRPr="00DF61EF" w:rsidRDefault="003C3909" w:rsidP="003C3909">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DF61EF">
        <w:rPr>
          <w:rFonts w:ascii="Arial" w:eastAsia="Calibri" w:hAnsi="Arial" w:cs="Arial"/>
          <w:sz w:val="20"/>
          <w:szCs w:val="20"/>
        </w:rPr>
        <w:t>TVA 10,00 % :</w:t>
      </w:r>
      <w:r w:rsidRPr="00DF61EF">
        <w:rPr>
          <w:rFonts w:ascii="Arial" w:eastAsia="Calibri" w:hAnsi="Arial" w:cs="Arial"/>
          <w:sz w:val="20"/>
          <w:szCs w:val="20"/>
        </w:rPr>
        <w:tab/>
        <w:t>€</w:t>
      </w:r>
    </w:p>
    <w:p w14:paraId="6411492F" w14:textId="77777777" w:rsidR="003C3909" w:rsidRPr="00DF61EF" w:rsidRDefault="003C3909" w:rsidP="003C3909">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DF61EF">
        <w:rPr>
          <w:rFonts w:ascii="Arial" w:eastAsia="Calibri" w:hAnsi="Arial" w:cs="Arial"/>
          <w:sz w:val="20"/>
          <w:szCs w:val="20"/>
        </w:rPr>
        <w:t>Montant TTC :</w:t>
      </w:r>
      <w:r w:rsidRPr="00DF61EF">
        <w:rPr>
          <w:rFonts w:ascii="Arial" w:eastAsia="Calibri" w:hAnsi="Arial" w:cs="Arial"/>
          <w:sz w:val="20"/>
          <w:szCs w:val="20"/>
        </w:rPr>
        <w:tab/>
        <w:t>€</w:t>
      </w:r>
    </w:p>
    <w:p w14:paraId="063172AF" w14:textId="77777777" w:rsidR="003C3909" w:rsidRDefault="003C3909" w:rsidP="003C3909">
      <w:pPr>
        <w:pBdr>
          <w:top w:val="single" w:sz="4" w:space="6" w:color="000000"/>
          <w:left w:val="single" w:sz="4" w:space="1" w:color="000000"/>
          <w:bottom w:val="single" w:sz="4" w:space="14" w:color="000000"/>
          <w:right w:val="single" w:sz="4" w:space="0" w:color="000000"/>
        </w:pBdr>
        <w:tabs>
          <w:tab w:val="right" w:pos="5103"/>
        </w:tabs>
        <w:spacing w:before="120" w:after="120" w:line="276" w:lineRule="auto"/>
        <w:rPr>
          <w:rFonts w:ascii="Arial" w:eastAsia="Calibri" w:hAnsi="Arial" w:cs="Arial"/>
          <w:sz w:val="20"/>
          <w:szCs w:val="20"/>
        </w:rPr>
      </w:pPr>
      <w:r w:rsidRPr="00DF61EF">
        <w:rPr>
          <w:rFonts w:ascii="Arial" w:eastAsia="Calibri" w:hAnsi="Arial" w:cs="Arial"/>
          <w:sz w:val="20"/>
          <w:szCs w:val="20"/>
        </w:rPr>
        <w:lastRenderedPageBreak/>
        <w:t>Soit en toutes lettres :</w:t>
      </w:r>
    </w:p>
    <w:p w14:paraId="3209588D" w14:textId="77777777" w:rsidR="003C3909" w:rsidRDefault="003C3909" w:rsidP="003C3909">
      <w:pPr>
        <w:jc w:val="both"/>
        <w:rPr>
          <w:rFonts w:ascii="Arial" w:hAnsi="Arial" w:cs="Arial"/>
          <w:color w:val="000000"/>
          <w:sz w:val="20"/>
          <w:szCs w:val="20"/>
        </w:rPr>
      </w:pPr>
    </w:p>
    <w:p w14:paraId="0C628782" w14:textId="77777777" w:rsidR="007B7E8D" w:rsidRPr="007B7E8D" w:rsidRDefault="003C3909" w:rsidP="003C3909">
      <w:pPr>
        <w:pStyle w:val="Paragraphedeliste"/>
        <w:numPr>
          <w:ilvl w:val="0"/>
          <w:numId w:val="42"/>
        </w:numPr>
        <w:rPr>
          <w:rFonts w:ascii="Arial" w:hAnsi="Arial" w:cs="Arial"/>
          <w:color w:val="000000"/>
          <w:spacing w:val="0"/>
          <w:sz w:val="20"/>
          <w:szCs w:val="20"/>
        </w:rPr>
      </w:pPr>
      <w:r w:rsidRPr="003C3909">
        <w:rPr>
          <w:rFonts w:ascii="Arial" w:hAnsi="Arial" w:cs="Arial"/>
          <w:b/>
          <w:bCs/>
          <w:color w:val="000000"/>
          <w:spacing w:val="0"/>
          <w:sz w:val="20"/>
          <w:szCs w:val="20"/>
        </w:rPr>
        <w:t>Mission complémentaire de coordination SSI</w:t>
      </w:r>
      <w:r w:rsidRPr="003C3909">
        <w:rPr>
          <w:rFonts w:ascii="Arial" w:hAnsi="Arial" w:cs="Arial"/>
          <w:color w:val="000000"/>
          <w:spacing w:val="0"/>
          <w:sz w:val="20"/>
          <w:szCs w:val="20"/>
        </w:rPr>
        <w:t xml:space="preserve"> </w:t>
      </w:r>
    </w:p>
    <w:p w14:paraId="7C5E96B8" w14:textId="77777777" w:rsidR="007B7E8D" w:rsidRDefault="007B7E8D" w:rsidP="007B7E8D">
      <w:pPr>
        <w:pStyle w:val="Paragraphedeliste"/>
        <w:rPr>
          <w:rFonts w:ascii="Arial" w:hAnsi="Arial" w:cs="Arial"/>
          <w:color w:val="000000"/>
          <w:spacing w:val="0"/>
          <w:sz w:val="20"/>
          <w:szCs w:val="20"/>
        </w:rPr>
      </w:pPr>
      <w:r>
        <w:rPr>
          <w:rFonts w:ascii="Arial" w:hAnsi="Arial" w:cs="Arial"/>
          <w:b/>
          <w:bCs/>
          <w:color w:val="000000"/>
          <w:spacing w:val="0"/>
          <w:sz w:val="20"/>
          <w:szCs w:val="20"/>
        </w:rPr>
        <w:t>R</w:t>
      </w:r>
      <w:r w:rsidR="003C3909" w:rsidRPr="003C3909">
        <w:rPr>
          <w:rFonts w:ascii="Arial" w:hAnsi="Arial" w:cs="Arial"/>
          <w:b/>
          <w:bCs/>
          <w:color w:val="000000"/>
          <w:spacing w:val="0"/>
          <w:sz w:val="20"/>
          <w:szCs w:val="20"/>
        </w:rPr>
        <w:t xml:space="preserve">éalisation pour la phase n° </w:t>
      </w:r>
      <w:r w:rsidR="003C3909">
        <w:rPr>
          <w:rFonts w:ascii="Arial" w:hAnsi="Arial" w:cs="Arial"/>
          <w:b/>
          <w:bCs/>
          <w:color w:val="000000"/>
          <w:spacing w:val="0"/>
          <w:sz w:val="20"/>
          <w:szCs w:val="20"/>
        </w:rPr>
        <w:t>2</w:t>
      </w:r>
      <w:r w:rsidR="003C3909" w:rsidRPr="003C3909">
        <w:rPr>
          <w:rFonts w:ascii="Arial" w:hAnsi="Arial" w:cs="Arial"/>
          <w:b/>
          <w:bCs/>
          <w:color w:val="000000"/>
          <w:spacing w:val="0"/>
          <w:sz w:val="20"/>
          <w:szCs w:val="20"/>
        </w:rPr>
        <w:t xml:space="preserve"> uniquement</w:t>
      </w:r>
      <w:r>
        <w:rPr>
          <w:rFonts w:ascii="Arial" w:hAnsi="Arial" w:cs="Arial"/>
          <w:b/>
          <w:bCs/>
          <w:color w:val="000000"/>
          <w:spacing w:val="0"/>
          <w:sz w:val="20"/>
          <w:szCs w:val="20"/>
        </w:rPr>
        <w:t xml:space="preserve"> </w:t>
      </w:r>
      <w:r w:rsidR="003C3909" w:rsidRPr="003C3909">
        <w:rPr>
          <w:rFonts w:ascii="Arial" w:hAnsi="Arial" w:cs="Arial"/>
          <w:color w:val="000000"/>
          <w:spacing w:val="0"/>
          <w:sz w:val="20"/>
          <w:szCs w:val="20"/>
        </w:rPr>
        <w:t>:</w:t>
      </w:r>
    </w:p>
    <w:p w14:paraId="612308D8" w14:textId="54C79CE2" w:rsidR="003C3909" w:rsidRPr="003C3909" w:rsidRDefault="003C3909" w:rsidP="007B7E8D">
      <w:pPr>
        <w:pStyle w:val="Paragraphedeliste"/>
        <w:rPr>
          <w:rFonts w:ascii="Arial" w:hAnsi="Arial" w:cs="Arial"/>
          <w:color w:val="000000"/>
          <w:spacing w:val="0"/>
          <w:sz w:val="20"/>
          <w:szCs w:val="20"/>
        </w:rPr>
      </w:pPr>
      <w:r w:rsidRPr="003C3909">
        <w:rPr>
          <w:rFonts w:ascii="Arial" w:hAnsi="Arial" w:cs="Arial"/>
          <w:color w:val="000000"/>
          <w:spacing w:val="0"/>
          <w:sz w:val="20"/>
          <w:szCs w:val="20"/>
        </w:rPr>
        <w:t>……………………………… € HT soit ……………………………… € TTC, le taux de TVA en vigueur au jour de la signature du marché étant de de … %</w:t>
      </w:r>
    </w:p>
    <w:p w14:paraId="467B838C" w14:textId="77777777" w:rsidR="00DF61EF" w:rsidRDefault="00DF61EF" w:rsidP="0063352F">
      <w:pPr>
        <w:autoSpaceDE w:val="0"/>
        <w:autoSpaceDN w:val="0"/>
        <w:adjustRightInd w:val="0"/>
        <w:spacing w:line="276" w:lineRule="auto"/>
        <w:jc w:val="both"/>
        <w:rPr>
          <w:rFonts w:ascii="Arial" w:hAnsi="Arial" w:cs="Arial"/>
          <w:color w:val="000000"/>
          <w:sz w:val="20"/>
          <w:szCs w:val="20"/>
        </w:rPr>
      </w:pPr>
    </w:p>
    <w:p w14:paraId="7FDF789E" w14:textId="77777777" w:rsidR="003C3909" w:rsidRDefault="003C3909" w:rsidP="0063352F">
      <w:pPr>
        <w:autoSpaceDE w:val="0"/>
        <w:autoSpaceDN w:val="0"/>
        <w:adjustRightInd w:val="0"/>
        <w:spacing w:line="276" w:lineRule="auto"/>
        <w:jc w:val="both"/>
        <w:rPr>
          <w:rFonts w:ascii="Arial" w:hAnsi="Arial" w:cs="Arial"/>
          <w:color w:val="000000"/>
          <w:sz w:val="20"/>
          <w:szCs w:val="20"/>
        </w:rPr>
      </w:pPr>
    </w:p>
    <w:p w14:paraId="52771F2C" w14:textId="220D72D8" w:rsidR="003C3909" w:rsidRPr="003C3909" w:rsidRDefault="003C3909" w:rsidP="003C3909">
      <w:pPr>
        <w:pStyle w:val="Paragraphedeliste"/>
        <w:numPr>
          <w:ilvl w:val="2"/>
          <w:numId w:val="41"/>
        </w:numPr>
        <w:autoSpaceDE w:val="0"/>
        <w:autoSpaceDN w:val="0"/>
        <w:adjustRightInd w:val="0"/>
        <w:spacing w:line="276" w:lineRule="auto"/>
        <w:rPr>
          <w:rFonts w:ascii="Arial" w:hAnsi="Arial" w:cs="Arial"/>
          <w:b/>
          <w:bCs/>
          <w:color w:val="000000"/>
          <w:spacing w:val="0"/>
          <w:sz w:val="20"/>
          <w:szCs w:val="20"/>
        </w:rPr>
      </w:pPr>
      <w:r w:rsidRPr="003C3909">
        <w:rPr>
          <w:rFonts w:ascii="Arial" w:hAnsi="Arial" w:cs="Arial"/>
          <w:b/>
          <w:bCs/>
          <w:color w:val="C0504D" w:themeColor="accent2"/>
          <w:spacing w:val="0"/>
          <w:sz w:val="20"/>
          <w:szCs w:val="20"/>
        </w:rPr>
        <w:t>Montant total du marché (tranche ferme et tranche optionnelle)</w:t>
      </w:r>
    </w:p>
    <w:p w14:paraId="28585E36" w14:textId="77777777" w:rsidR="003C3909" w:rsidRDefault="003C3909" w:rsidP="0063352F">
      <w:pPr>
        <w:autoSpaceDE w:val="0"/>
        <w:autoSpaceDN w:val="0"/>
        <w:adjustRightInd w:val="0"/>
        <w:spacing w:line="276" w:lineRule="auto"/>
        <w:jc w:val="both"/>
        <w:rPr>
          <w:rFonts w:ascii="Arial" w:hAnsi="Arial" w:cs="Arial"/>
          <w:sz w:val="20"/>
          <w:szCs w:val="20"/>
          <w:lang w:eastAsia="ar-SA"/>
        </w:rPr>
      </w:pPr>
    </w:p>
    <w:p w14:paraId="425DA3E3" w14:textId="2A8376DD" w:rsidR="00DF61EF" w:rsidRPr="003C3909" w:rsidRDefault="00DF61EF" w:rsidP="0063352F">
      <w:pPr>
        <w:autoSpaceDE w:val="0"/>
        <w:autoSpaceDN w:val="0"/>
        <w:adjustRightInd w:val="0"/>
        <w:spacing w:line="276" w:lineRule="auto"/>
        <w:jc w:val="both"/>
        <w:rPr>
          <w:rFonts w:ascii="Arial" w:hAnsi="Arial" w:cs="Arial"/>
          <w:sz w:val="20"/>
          <w:szCs w:val="20"/>
          <w:lang w:eastAsia="ar-SA"/>
        </w:rPr>
      </w:pPr>
      <w:r w:rsidRPr="003C3909">
        <w:rPr>
          <w:rFonts w:ascii="Arial" w:hAnsi="Arial" w:cs="Arial"/>
          <w:sz w:val="20"/>
          <w:szCs w:val="20"/>
          <w:lang w:eastAsia="ar-SA"/>
        </w:rPr>
        <w:t>Soit un montant total (forfait de rémunération</w:t>
      </w:r>
      <w:r w:rsidR="00AD49BF" w:rsidRPr="003C3909">
        <w:rPr>
          <w:rFonts w:ascii="Arial" w:hAnsi="Arial" w:cs="Arial"/>
          <w:sz w:val="20"/>
          <w:szCs w:val="20"/>
          <w:lang w:eastAsia="ar-SA"/>
        </w:rPr>
        <w:t xml:space="preserve"> (TF+TO)</w:t>
      </w:r>
      <w:r w:rsidRPr="003C3909">
        <w:rPr>
          <w:rFonts w:ascii="Arial" w:hAnsi="Arial" w:cs="Arial"/>
          <w:sz w:val="20"/>
          <w:szCs w:val="20"/>
          <w:lang w:eastAsia="ar-SA"/>
        </w:rPr>
        <w:t xml:space="preserve"> + cession des droits d’auteur) s’élevant à :</w:t>
      </w:r>
    </w:p>
    <w:p w14:paraId="1543D18A" w14:textId="77777777" w:rsidR="00DF61EF" w:rsidRPr="003C3909" w:rsidRDefault="00DF61EF" w:rsidP="0063352F">
      <w:pPr>
        <w:autoSpaceDE w:val="0"/>
        <w:autoSpaceDN w:val="0"/>
        <w:adjustRightInd w:val="0"/>
        <w:spacing w:line="276" w:lineRule="auto"/>
        <w:jc w:val="both"/>
        <w:rPr>
          <w:rFonts w:ascii="Arial" w:hAnsi="Arial" w:cs="Arial"/>
          <w:sz w:val="20"/>
          <w:szCs w:val="20"/>
          <w:lang w:eastAsia="ar-SA"/>
        </w:rPr>
      </w:pPr>
    </w:p>
    <w:p w14:paraId="5204E086" w14:textId="20265A5D" w:rsidR="003C3909" w:rsidRPr="003C3909" w:rsidRDefault="00DF61EF" w:rsidP="003C3909">
      <w:pPr>
        <w:autoSpaceDE w:val="0"/>
        <w:autoSpaceDN w:val="0"/>
        <w:adjustRightInd w:val="0"/>
        <w:spacing w:line="276" w:lineRule="auto"/>
        <w:jc w:val="both"/>
        <w:rPr>
          <w:rFonts w:ascii="Arial" w:hAnsi="Arial" w:cs="Arial"/>
          <w:sz w:val="20"/>
          <w:szCs w:val="20"/>
          <w:lang w:eastAsia="ar-SA"/>
        </w:rPr>
      </w:pPr>
      <w:r w:rsidRPr="003C3909">
        <w:rPr>
          <w:rFonts w:ascii="Arial" w:hAnsi="Arial" w:cs="Arial"/>
          <w:sz w:val="20"/>
          <w:szCs w:val="20"/>
          <w:lang w:eastAsia="ar-SA"/>
        </w:rPr>
        <w:t>Montant HT :</w:t>
      </w:r>
      <w:r w:rsidR="00B26A5F" w:rsidRPr="003C3909">
        <w:rPr>
          <w:rFonts w:ascii="Arial" w:hAnsi="Arial" w:cs="Arial"/>
          <w:sz w:val="20"/>
          <w:szCs w:val="20"/>
          <w:lang w:eastAsia="ar-SA"/>
        </w:rPr>
        <w:t xml:space="preserve">  </w:t>
      </w:r>
      <w:r w:rsidR="00B26A5F" w:rsidRPr="003C3909">
        <w:rPr>
          <w:rFonts w:ascii="Arial" w:eastAsia="Calibri" w:hAnsi="Arial" w:cs="Arial"/>
          <w:sz w:val="20"/>
          <w:szCs w:val="20"/>
        </w:rPr>
        <w:tab/>
      </w:r>
      <w:r w:rsidR="00B26A5F" w:rsidRPr="003C3909">
        <w:rPr>
          <w:rFonts w:ascii="Arial" w:eastAsia="Calibri" w:hAnsi="Arial" w:cs="Arial"/>
          <w:sz w:val="20"/>
          <w:szCs w:val="20"/>
        </w:rPr>
        <w:tab/>
      </w:r>
      <w:r w:rsidR="00B26A5F" w:rsidRPr="003C3909">
        <w:rPr>
          <w:rFonts w:ascii="Arial" w:eastAsia="Calibri" w:hAnsi="Arial" w:cs="Arial"/>
          <w:sz w:val="20"/>
          <w:szCs w:val="20"/>
        </w:rPr>
        <w:tab/>
      </w:r>
      <w:r w:rsidR="00B26A5F" w:rsidRPr="003C3909">
        <w:rPr>
          <w:rFonts w:ascii="Arial" w:hAnsi="Arial" w:cs="Arial"/>
          <w:sz w:val="20"/>
          <w:szCs w:val="20"/>
          <w:lang w:eastAsia="ar-SA"/>
        </w:rPr>
        <w:t>€</w:t>
      </w:r>
    </w:p>
    <w:p w14:paraId="36CFFDDD" w14:textId="7A65588E" w:rsidR="00DF61EF" w:rsidRPr="003C3909" w:rsidRDefault="00DF61EF" w:rsidP="003C3909">
      <w:pPr>
        <w:autoSpaceDE w:val="0"/>
        <w:autoSpaceDN w:val="0"/>
        <w:adjustRightInd w:val="0"/>
        <w:spacing w:line="276" w:lineRule="auto"/>
        <w:jc w:val="both"/>
        <w:rPr>
          <w:rFonts w:ascii="Arial" w:hAnsi="Arial" w:cs="Arial"/>
          <w:sz w:val="20"/>
          <w:szCs w:val="20"/>
          <w:lang w:eastAsia="ar-SA"/>
        </w:rPr>
      </w:pPr>
      <w:r w:rsidRPr="003C3909">
        <w:rPr>
          <w:rFonts w:ascii="Arial" w:hAnsi="Arial" w:cs="Arial"/>
          <w:sz w:val="20"/>
          <w:szCs w:val="20"/>
          <w:lang w:eastAsia="ar-SA"/>
        </w:rPr>
        <w:t xml:space="preserve">Montant TTC : </w:t>
      </w:r>
      <w:r w:rsidR="00B26A5F" w:rsidRPr="003C3909">
        <w:rPr>
          <w:rFonts w:ascii="Arial" w:eastAsia="Calibri" w:hAnsi="Arial" w:cs="Arial"/>
          <w:sz w:val="20"/>
          <w:szCs w:val="20"/>
        </w:rPr>
        <w:tab/>
      </w:r>
      <w:r w:rsidR="00B26A5F" w:rsidRPr="003C3909">
        <w:rPr>
          <w:rFonts w:ascii="Arial" w:eastAsia="Calibri" w:hAnsi="Arial" w:cs="Arial"/>
          <w:sz w:val="20"/>
          <w:szCs w:val="20"/>
        </w:rPr>
        <w:tab/>
      </w:r>
      <w:r w:rsidR="00B26A5F" w:rsidRPr="003C3909">
        <w:rPr>
          <w:rFonts w:ascii="Arial" w:eastAsia="Calibri" w:hAnsi="Arial" w:cs="Arial"/>
          <w:sz w:val="20"/>
          <w:szCs w:val="20"/>
        </w:rPr>
        <w:tab/>
        <w:t>€</w:t>
      </w:r>
    </w:p>
    <w:p w14:paraId="629D9D09" w14:textId="7A234C25" w:rsidR="00DF61EF" w:rsidRPr="003C3909" w:rsidRDefault="00DF61EF" w:rsidP="007B7E8D">
      <w:pPr>
        <w:autoSpaceDE w:val="0"/>
        <w:autoSpaceDN w:val="0"/>
        <w:adjustRightInd w:val="0"/>
        <w:spacing w:line="276" w:lineRule="auto"/>
        <w:rPr>
          <w:rFonts w:ascii="Arial" w:hAnsi="Arial" w:cs="Arial"/>
          <w:sz w:val="20"/>
          <w:szCs w:val="20"/>
          <w:lang w:eastAsia="ar-SA"/>
        </w:rPr>
      </w:pPr>
      <w:r w:rsidRPr="003C3909">
        <w:rPr>
          <w:rFonts w:ascii="Arial" w:hAnsi="Arial" w:cs="Arial"/>
          <w:sz w:val="20"/>
          <w:szCs w:val="20"/>
          <w:lang w:eastAsia="ar-SA"/>
        </w:rPr>
        <w:t xml:space="preserve">Soit en toutes lettres : </w:t>
      </w:r>
      <w:r w:rsidR="007B7E8D" w:rsidRPr="003C3909">
        <w:rPr>
          <w:rFonts w:ascii="Arial" w:hAnsi="Arial" w:cs="Arial"/>
          <w:color w:val="000000"/>
          <w:sz w:val="20"/>
          <w:szCs w:val="20"/>
        </w:rPr>
        <w:t>……………………………… ……………………………… ……………………………… ………………………………………………………………………………………………………………………………………………………………………………………………………………………………………………………………………………………………………………………………………………………………………………………………………………………………………………………………………………………………………………………………………………………………………………………………………………………………</w:t>
      </w:r>
      <w:r w:rsidR="007B7E8D">
        <w:rPr>
          <w:rFonts w:ascii="Arial" w:hAnsi="Arial" w:cs="Arial"/>
          <w:color w:val="000000"/>
          <w:sz w:val="20"/>
          <w:szCs w:val="20"/>
        </w:rPr>
        <w:t>…</w:t>
      </w:r>
    </w:p>
    <w:p w14:paraId="476B3FFA" w14:textId="77777777" w:rsidR="00DF61EF" w:rsidRDefault="00DF61EF" w:rsidP="0063352F">
      <w:pPr>
        <w:autoSpaceDE w:val="0"/>
        <w:autoSpaceDN w:val="0"/>
        <w:adjustRightInd w:val="0"/>
        <w:spacing w:line="276" w:lineRule="auto"/>
        <w:jc w:val="both"/>
        <w:rPr>
          <w:rFonts w:ascii="Arial" w:hAnsi="Arial" w:cs="Arial"/>
          <w:sz w:val="20"/>
          <w:szCs w:val="20"/>
          <w:lang w:eastAsia="ar-SA"/>
        </w:rPr>
      </w:pPr>
    </w:p>
    <w:p w14:paraId="6BCBAE90" w14:textId="6DA3AE59" w:rsidR="00D67426" w:rsidRDefault="00D67426" w:rsidP="0063352F">
      <w:pPr>
        <w:autoSpaceDE w:val="0"/>
        <w:autoSpaceDN w:val="0"/>
        <w:adjustRightInd w:val="0"/>
        <w:spacing w:line="276" w:lineRule="auto"/>
        <w:jc w:val="both"/>
        <w:rPr>
          <w:rFonts w:ascii="Arial" w:hAnsi="Arial" w:cs="Arial"/>
          <w:sz w:val="20"/>
          <w:szCs w:val="20"/>
          <w:lang w:eastAsia="ar-SA"/>
        </w:rPr>
      </w:pPr>
      <w:r w:rsidRPr="006152F6">
        <w:rPr>
          <w:rFonts w:ascii="Arial" w:hAnsi="Arial" w:cs="Arial"/>
          <w:sz w:val="20"/>
          <w:szCs w:val="20"/>
          <w:lang w:eastAsia="ar-SA"/>
        </w:rPr>
        <w:t xml:space="preserve">Le </w:t>
      </w:r>
      <w:r w:rsidR="0076710F" w:rsidRPr="006152F6">
        <w:rPr>
          <w:rFonts w:ascii="Arial" w:hAnsi="Arial" w:cs="Arial"/>
          <w:sz w:val="20"/>
          <w:szCs w:val="20"/>
          <w:lang w:eastAsia="ar-SA"/>
        </w:rPr>
        <w:t>forfait de rémunération</w:t>
      </w:r>
      <w:r w:rsidRPr="006152F6">
        <w:rPr>
          <w:rFonts w:ascii="Arial" w:hAnsi="Arial" w:cs="Arial"/>
          <w:sz w:val="20"/>
          <w:szCs w:val="20"/>
          <w:lang w:eastAsia="ar-SA"/>
        </w:rPr>
        <w:t xml:space="preserve"> </w:t>
      </w:r>
      <w:r w:rsidR="003C3909">
        <w:rPr>
          <w:rFonts w:ascii="Arial" w:hAnsi="Arial" w:cs="Arial"/>
          <w:sz w:val="20"/>
          <w:szCs w:val="20"/>
          <w:lang w:eastAsia="ar-SA"/>
        </w:rPr>
        <w:t xml:space="preserve">(hors mission complémentaire) </w:t>
      </w:r>
      <w:r w:rsidRPr="006152F6">
        <w:rPr>
          <w:rFonts w:ascii="Arial" w:hAnsi="Arial" w:cs="Arial"/>
          <w:sz w:val="20"/>
          <w:szCs w:val="20"/>
          <w:lang w:eastAsia="ar-SA"/>
        </w:rPr>
        <w:t>comprend la totalité des éléments de mission définis au présent marché</w:t>
      </w:r>
      <w:r w:rsidR="0076710F" w:rsidRPr="006152F6">
        <w:rPr>
          <w:rFonts w:ascii="Arial" w:hAnsi="Arial" w:cs="Arial"/>
          <w:sz w:val="20"/>
          <w:szCs w:val="20"/>
          <w:lang w:eastAsia="ar-SA"/>
        </w:rPr>
        <w:t xml:space="preserve">. </w:t>
      </w:r>
    </w:p>
    <w:p w14:paraId="532984BD" w14:textId="77777777" w:rsidR="00CC5A7E" w:rsidRPr="006152F6" w:rsidRDefault="00CC5A7E" w:rsidP="0063352F">
      <w:pPr>
        <w:autoSpaceDE w:val="0"/>
        <w:autoSpaceDN w:val="0"/>
        <w:adjustRightInd w:val="0"/>
        <w:spacing w:line="276" w:lineRule="auto"/>
        <w:jc w:val="both"/>
        <w:rPr>
          <w:rFonts w:ascii="Arial" w:hAnsi="Arial" w:cs="Arial"/>
          <w:sz w:val="20"/>
          <w:szCs w:val="20"/>
          <w:lang w:eastAsia="ar-SA"/>
        </w:rPr>
      </w:pPr>
    </w:p>
    <w:p w14:paraId="19232665" w14:textId="06AC1485" w:rsidR="00D67426" w:rsidRDefault="00D67426" w:rsidP="0063352F">
      <w:pPr>
        <w:spacing w:line="276" w:lineRule="auto"/>
        <w:jc w:val="both"/>
        <w:rPr>
          <w:rFonts w:ascii="Arial" w:hAnsi="Arial" w:cs="Arial"/>
          <w:sz w:val="20"/>
          <w:szCs w:val="20"/>
          <w:lang w:eastAsia="ar-SA"/>
        </w:rPr>
      </w:pPr>
      <w:r w:rsidRPr="006152F6">
        <w:rPr>
          <w:rFonts w:ascii="Arial" w:hAnsi="Arial" w:cs="Arial"/>
          <w:sz w:val="20"/>
          <w:szCs w:val="20"/>
          <w:lang w:eastAsia="ar-SA"/>
        </w:rPr>
        <w:t>Il s’agit d’un forfait provisoire qui sera transformé en forfait définitif de rémunération lors de la fixation du coût prévisionnel des travaux</w:t>
      </w:r>
      <w:r w:rsidR="00290EC9" w:rsidRPr="006152F6">
        <w:rPr>
          <w:rFonts w:ascii="Arial" w:hAnsi="Arial" w:cs="Arial"/>
          <w:sz w:val="20"/>
          <w:szCs w:val="20"/>
          <w:lang w:eastAsia="ar-SA"/>
        </w:rPr>
        <w:t>,</w:t>
      </w:r>
      <w:r w:rsidRPr="006152F6">
        <w:rPr>
          <w:rFonts w:ascii="Arial" w:hAnsi="Arial" w:cs="Arial"/>
          <w:sz w:val="20"/>
          <w:szCs w:val="20"/>
          <w:lang w:eastAsia="ar-SA"/>
        </w:rPr>
        <w:t xml:space="preserve"> arrêté à l’issue des études d’avant-projet dans les conditions fixées au CCAP.</w:t>
      </w:r>
    </w:p>
    <w:p w14:paraId="5599A1D3" w14:textId="77777777" w:rsidR="00CC5A7E" w:rsidRPr="006152F6" w:rsidRDefault="00CC5A7E" w:rsidP="0063352F">
      <w:pPr>
        <w:spacing w:line="276" w:lineRule="auto"/>
        <w:jc w:val="both"/>
        <w:rPr>
          <w:rFonts w:ascii="Arial" w:hAnsi="Arial" w:cs="Arial"/>
          <w:sz w:val="20"/>
          <w:szCs w:val="20"/>
          <w:lang w:eastAsia="ar-SA"/>
        </w:rPr>
      </w:pPr>
    </w:p>
    <w:p w14:paraId="26992AD0" w14:textId="7CA6DB43" w:rsidR="004550BE" w:rsidRDefault="004550BE" w:rsidP="0063352F">
      <w:pPr>
        <w:autoSpaceDE w:val="0"/>
        <w:autoSpaceDN w:val="0"/>
        <w:adjustRightInd w:val="0"/>
        <w:spacing w:line="276" w:lineRule="auto"/>
        <w:jc w:val="both"/>
        <w:rPr>
          <w:rFonts w:ascii="Arial" w:hAnsi="Arial" w:cs="Arial"/>
          <w:sz w:val="20"/>
          <w:szCs w:val="20"/>
          <w:lang w:eastAsia="ar-SA"/>
        </w:rPr>
      </w:pPr>
      <w:r w:rsidRPr="006152F6">
        <w:rPr>
          <w:rFonts w:ascii="Arial" w:hAnsi="Arial" w:cs="Arial"/>
          <w:sz w:val="20"/>
          <w:szCs w:val="20"/>
          <w:lang w:eastAsia="ar-SA"/>
        </w:rPr>
        <w:t xml:space="preserve">Le montant du forfait de rémunération ci-dessus sera ajusté au regard des modalités de fixation de ce forfait telles que définies </w:t>
      </w:r>
      <w:r w:rsidR="00CC5A7E">
        <w:rPr>
          <w:rFonts w:ascii="Arial" w:hAnsi="Arial" w:cs="Arial"/>
          <w:sz w:val="20"/>
          <w:szCs w:val="20"/>
          <w:lang w:eastAsia="ar-SA"/>
        </w:rPr>
        <w:t xml:space="preserve">au </w:t>
      </w:r>
      <w:r w:rsidRPr="006152F6">
        <w:rPr>
          <w:rFonts w:ascii="Arial" w:hAnsi="Arial" w:cs="Arial"/>
          <w:sz w:val="20"/>
          <w:szCs w:val="20"/>
          <w:lang w:eastAsia="ar-SA"/>
        </w:rPr>
        <w:t xml:space="preserve">CCAP. </w:t>
      </w:r>
    </w:p>
    <w:p w14:paraId="41CD9A8D" w14:textId="77777777" w:rsidR="00CC5A7E" w:rsidRPr="006152F6" w:rsidRDefault="00CC5A7E" w:rsidP="0063352F">
      <w:pPr>
        <w:autoSpaceDE w:val="0"/>
        <w:autoSpaceDN w:val="0"/>
        <w:adjustRightInd w:val="0"/>
        <w:spacing w:line="276" w:lineRule="auto"/>
        <w:jc w:val="both"/>
        <w:rPr>
          <w:rFonts w:ascii="Arial" w:hAnsi="Arial" w:cs="Arial"/>
          <w:bCs/>
          <w:color w:val="000000"/>
          <w:sz w:val="20"/>
          <w:szCs w:val="20"/>
        </w:rPr>
      </w:pPr>
    </w:p>
    <w:p w14:paraId="0234E6F1" w14:textId="2C5E166A" w:rsidR="00321CB5" w:rsidRPr="007F635A" w:rsidRDefault="00754094" w:rsidP="0063352F">
      <w:pPr>
        <w:keepNext/>
        <w:keepLines/>
        <w:spacing w:after="120" w:line="276" w:lineRule="auto"/>
        <w:jc w:val="both"/>
        <w:outlineLvl w:val="0"/>
        <w:rPr>
          <w:rFonts w:ascii="Arial" w:hAnsi="Arial" w:cs="Arial"/>
          <w:b/>
          <w:sz w:val="20"/>
          <w:szCs w:val="20"/>
          <w:u w:val="single"/>
          <w:lang w:eastAsia="ar-SA"/>
        </w:rPr>
      </w:pPr>
      <w:r w:rsidRPr="007F635A">
        <w:rPr>
          <w:rFonts w:ascii="Arial" w:hAnsi="Arial" w:cs="Arial"/>
          <w:b/>
          <w:sz w:val="20"/>
          <w:szCs w:val="20"/>
          <w:u w:val="single"/>
          <w:lang w:eastAsia="ar-SA"/>
        </w:rPr>
        <w:t xml:space="preserve">ARTICLE </w:t>
      </w:r>
      <w:r w:rsidR="00DE08DA" w:rsidRPr="007F635A">
        <w:rPr>
          <w:rFonts w:ascii="Arial" w:hAnsi="Arial" w:cs="Arial"/>
          <w:b/>
          <w:sz w:val="20"/>
          <w:szCs w:val="20"/>
          <w:u w:val="single"/>
          <w:lang w:eastAsia="ar-SA"/>
        </w:rPr>
        <w:t>6</w:t>
      </w:r>
      <w:r w:rsidR="00FA769C" w:rsidRPr="007F635A">
        <w:rPr>
          <w:rFonts w:ascii="Arial" w:hAnsi="Arial" w:cs="Arial"/>
          <w:b/>
          <w:sz w:val="20"/>
          <w:szCs w:val="20"/>
          <w:u w:val="single"/>
          <w:lang w:eastAsia="ar-SA"/>
        </w:rPr>
        <w:t xml:space="preserve"> –</w:t>
      </w:r>
      <w:r w:rsidR="00550049" w:rsidRPr="007F635A">
        <w:rPr>
          <w:rFonts w:ascii="Arial" w:hAnsi="Arial" w:cs="Arial"/>
          <w:b/>
          <w:sz w:val="20"/>
          <w:szCs w:val="20"/>
          <w:u w:val="single"/>
          <w:lang w:eastAsia="ar-SA"/>
        </w:rPr>
        <w:t xml:space="preserve"> NANTI</w:t>
      </w:r>
      <w:r w:rsidR="00FA769C" w:rsidRPr="007F635A">
        <w:rPr>
          <w:rFonts w:ascii="Arial" w:hAnsi="Arial" w:cs="Arial"/>
          <w:b/>
          <w:sz w:val="20"/>
          <w:szCs w:val="20"/>
          <w:u w:val="single"/>
          <w:lang w:eastAsia="ar-SA"/>
        </w:rPr>
        <w:t>SSEMENT OU CESSION DE CREANCES</w:t>
      </w:r>
    </w:p>
    <w:p w14:paraId="428C59A2" w14:textId="01058F75" w:rsidR="00BF2FCE" w:rsidRPr="006152F6" w:rsidRDefault="00F90A06" w:rsidP="0063352F">
      <w:pPr>
        <w:autoSpaceDE w:val="0"/>
        <w:autoSpaceDN w:val="0"/>
        <w:adjustRightInd w:val="0"/>
        <w:spacing w:line="276" w:lineRule="auto"/>
        <w:jc w:val="both"/>
        <w:rPr>
          <w:rFonts w:ascii="Arial" w:hAnsi="Arial" w:cs="Arial"/>
          <w:color w:val="000000"/>
          <w:sz w:val="20"/>
          <w:szCs w:val="20"/>
        </w:rPr>
      </w:pPr>
      <w:r w:rsidRPr="006152F6">
        <w:rPr>
          <w:rFonts w:ascii="Arial" w:hAnsi="Arial" w:cs="Arial"/>
          <w:color w:val="000000"/>
          <w:sz w:val="20"/>
          <w:szCs w:val="20"/>
        </w:rPr>
        <w:t>Le montant maximal de la créance que je pourrai (nous pourrons) présenter en nantissement est de</w:t>
      </w:r>
      <w:r w:rsidR="00ED654E">
        <w:rPr>
          <w:rFonts w:ascii="Arial" w:hAnsi="Arial" w:cs="Arial"/>
          <w:color w:val="000000"/>
          <w:sz w:val="20"/>
          <w:szCs w:val="20"/>
        </w:rPr>
        <w:t> :</w:t>
      </w:r>
    </w:p>
    <w:p w14:paraId="1D576A88" w14:textId="77777777" w:rsidR="00BF2FCE" w:rsidRPr="006152F6" w:rsidRDefault="00BF2FCE" w:rsidP="0063352F">
      <w:pPr>
        <w:autoSpaceDE w:val="0"/>
        <w:autoSpaceDN w:val="0"/>
        <w:adjustRightInd w:val="0"/>
        <w:spacing w:line="276" w:lineRule="auto"/>
        <w:jc w:val="both"/>
        <w:rPr>
          <w:rFonts w:ascii="Arial" w:hAnsi="Arial" w:cs="Arial"/>
          <w:color w:val="000000"/>
          <w:sz w:val="20"/>
          <w:szCs w:val="20"/>
        </w:rPr>
      </w:pPr>
    </w:p>
    <w:p w14:paraId="3D9EA33F" w14:textId="77777777" w:rsidR="00F90A06" w:rsidRPr="006152F6" w:rsidRDefault="00BF2FCE" w:rsidP="0063352F">
      <w:pPr>
        <w:autoSpaceDE w:val="0"/>
        <w:autoSpaceDN w:val="0"/>
        <w:adjustRightInd w:val="0"/>
        <w:spacing w:line="276" w:lineRule="auto"/>
        <w:jc w:val="both"/>
        <w:rPr>
          <w:rFonts w:ascii="Arial" w:hAnsi="Arial" w:cs="Arial"/>
          <w:color w:val="000000"/>
          <w:sz w:val="20"/>
          <w:szCs w:val="20"/>
        </w:rPr>
      </w:pPr>
      <w:r w:rsidRPr="00170C9D">
        <w:rPr>
          <w:rFonts w:ascii="Arial" w:hAnsi="Arial" w:cs="Arial"/>
          <w:color w:val="000000"/>
          <w:sz w:val="20"/>
          <w:szCs w:val="20"/>
        </w:rPr>
        <w:t>____________________________________________________________________</w:t>
      </w:r>
      <w:r w:rsidR="00F90A06" w:rsidRPr="00170C9D">
        <w:rPr>
          <w:rFonts w:ascii="Arial" w:hAnsi="Arial" w:cs="Arial"/>
          <w:color w:val="000000"/>
          <w:sz w:val="20"/>
          <w:szCs w:val="20"/>
        </w:rPr>
        <w:t xml:space="preserve"> euros TVA incluse.</w:t>
      </w:r>
    </w:p>
    <w:p w14:paraId="09E97870" w14:textId="77777777" w:rsidR="00F90A06" w:rsidRPr="006152F6" w:rsidRDefault="00F90A06" w:rsidP="0063352F">
      <w:pPr>
        <w:autoSpaceDE w:val="0"/>
        <w:autoSpaceDN w:val="0"/>
        <w:adjustRightInd w:val="0"/>
        <w:spacing w:line="276" w:lineRule="auto"/>
        <w:jc w:val="both"/>
        <w:rPr>
          <w:rFonts w:ascii="Arial" w:hAnsi="Arial" w:cs="Arial"/>
          <w:color w:val="000000"/>
          <w:sz w:val="20"/>
          <w:szCs w:val="20"/>
        </w:rPr>
      </w:pPr>
    </w:p>
    <w:p w14:paraId="5CBE1E47" w14:textId="77777777" w:rsidR="00F90A06" w:rsidRPr="006152F6" w:rsidRDefault="00F90A06" w:rsidP="0063352F">
      <w:pPr>
        <w:autoSpaceDE w:val="0"/>
        <w:autoSpaceDN w:val="0"/>
        <w:adjustRightInd w:val="0"/>
        <w:spacing w:line="276" w:lineRule="auto"/>
        <w:jc w:val="both"/>
        <w:rPr>
          <w:rFonts w:ascii="Arial" w:hAnsi="Arial" w:cs="Arial"/>
          <w:color w:val="000000"/>
          <w:sz w:val="20"/>
          <w:szCs w:val="20"/>
        </w:rPr>
      </w:pPr>
      <w:r w:rsidRPr="006152F6">
        <w:rPr>
          <w:rFonts w:ascii="Arial" w:hAnsi="Arial" w:cs="Arial"/>
          <w:b/>
          <w:color w:val="000000"/>
          <w:sz w:val="20"/>
          <w:szCs w:val="20"/>
        </w:rPr>
        <w:t>Copie délivrée en unique exemplaire</w:t>
      </w:r>
      <w:r w:rsidRPr="006152F6">
        <w:rPr>
          <w:rFonts w:ascii="Arial" w:hAnsi="Arial" w:cs="Arial"/>
          <w:color w:val="000000"/>
          <w:sz w:val="20"/>
          <w:szCs w:val="20"/>
        </w:rPr>
        <w:t xml:space="preserve"> pour être remise à l'établissement de crédit ou au bénéficiaire de la cession ou du nantissement de droit commun.</w:t>
      </w:r>
    </w:p>
    <w:p w14:paraId="049C6F7A" w14:textId="77777777" w:rsidR="00724593" w:rsidRPr="006152F6" w:rsidRDefault="00724593" w:rsidP="0063352F">
      <w:pPr>
        <w:autoSpaceDE w:val="0"/>
        <w:autoSpaceDN w:val="0"/>
        <w:adjustRightInd w:val="0"/>
        <w:spacing w:line="276" w:lineRule="auto"/>
        <w:jc w:val="both"/>
        <w:rPr>
          <w:rFonts w:ascii="Arial" w:hAnsi="Arial" w:cs="Arial"/>
          <w:color w:val="000000"/>
          <w:sz w:val="20"/>
          <w:szCs w:val="20"/>
        </w:rPr>
      </w:pPr>
    </w:p>
    <w:p w14:paraId="06432149" w14:textId="72B2D7D1" w:rsidR="00976B81" w:rsidRDefault="003B70CF" w:rsidP="0063352F">
      <w:pPr>
        <w:autoSpaceDE w:val="0"/>
        <w:autoSpaceDN w:val="0"/>
        <w:adjustRightInd w:val="0"/>
        <w:spacing w:line="276" w:lineRule="auto"/>
        <w:jc w:val="both"/>
        <w:rPr>
          <w:rFonts w:ascii="Arial" w:hAnsi="Arial" w:cs="Arial"/>
          <w:color w:val="000000"/>
          <w:sz w:val="20"/>
          <w:szCs w:val="20"/>
        </w:rPr>
      </w:pPr>
      <w:r w:rsidRPr="006152F6">
        <w:rPr>
          <w:rFonts w:ascii="Arial" w:hAnsi="Arial" w:cs="Arial"/>
          <w:color w:val="000000"/>
          <w:sz w:val="20"/>
          <w:szCs w:val="20"/>
        </w:rPr>
        <w:t>Conformément à l’article R</w:t>
      </w:r>
      <w:r w:rsidR="00D95172">
        <w:rPr>
          <w:rFonts w:ascii="Arial" w:hAnsi="Arial" w:cs="Arial"/>
          <w:color w:val="000000"/>
          <w:sz w:val="20"/>
          <w:szCs w:val="20"/>
        </w:rPr>
        <w:t>.</w:t>
      </w:r>
      <w:r w:rsidR="00B9730F" w:rsidRPr="006152F6">
        <w:rPr>
          <w:rFonts w:ascii="Arial" w:hAnsi="Arial" w:cs="Arial"/>
          <w:color w:val="000000"/>
          <w:sz w:val="20"/>
          <w:szCs w:val="20"/>
        </w:rPr>
        <w:t>2191-54 du C</w:t>
      </w:r>
      <w:r w:rsidRPr="006152F6">
        <w:rPr>
          <w:rFonts w:ascii="Arial" w:hAnsi="Arial" w:cs="Arial"/>
          <w:color w:val="000000"/>
          <w:sz w:val="20"/>
          <w:szCs w:val="20"/>
        </w:rPr>
        <w:t>ode de la commande p</w:t>
      </w:r>
      <w:r w:rsidR="00B9730F" w:rsidRPr="006152F6">
        <w:rPr>
          <w:rFonts w:ascii="Arial" w:hAnsi="Arial" w:cs="Arial"/>
          <w:color w:val="000000"/>
          <w:sz w:val="20"/>
          <w:szCs w:val="20"/>
        </w:rPr>
        <w:t>ublique, toute notification de cession ou de nantissement relative au présent marché sera faite auprès de l</w:t>
      </w:r>
      <w:r w:rsidR="000A06BB" w:rsidRPr="006152F6">
        <w:rPr>
          <w:rFonts w:ascii="Arial" w:hAnsi="Arial" w:cs="Arial"/>
          <w:color w:val="000000"/>
          <w:sz w:val="20"/>
          <w:szCs w:val="20"/>
        </w:rPr>
        <w:t>’agent comptable du Centre des monuments n</w:t>
      </w:r>
      <w:r w:rsidR="00B9730F" w:rsidRPr="006152F6">
        <w:rPr>
          <w:rFonts w:ascii="Arial" w:hAnsi="Arial" w:cs="Arial"/>
          <w:color w:val="000000"/>
          <w:sz w:val="20"/>
          <w:szCs w:val="20"/>
        </w:rPr>
        <w:t>ationaux.</w:t>
      </w:r>
    </w:p>
    <w:p w14:paraId="6B1781F7" w14:textId="77777777" w:rsidR="007F635A" w:rsidRPr="00D64C35" w:rsidRDefault="007F635A" w:rsidP="0063352F">
      <w:pPr>
        <w:autoSpaceDE w:val="0"/>
        <w:autoSpaceDN w:val="0"/>
        <w:adjustRightInd w:val="0"/>
        <w:spacing w:line="276" w:lineRule="auto"/>
        <w:jc w:val="both"/>
        <w:rPr>
          <w:rFonts w:ascii="Arial" w:hAnsi="Arial" w:cs="Arial"/>
          <w:color w:val="000000"/>
          <w:sz w:val="20"/>
          <w:szCs w:val="20"/>
        </w:rPr>
      </w:pPr>
    </w:p>
    <w:p w14:paraId="101850C6" w14:textId="55083139" w:rsidR="00A552C9" w:rsidRPr="007F635A" w:rsidRDefault="00FA769C" w:rsidP="0063352F">
      <w:pPr>
        <w:keepNext/>
        <w:keepLines/>
        <w:spacing w:after="120" w:line="276" w:lineRule="auto"/>
        <w:jc w:val="both"/>
        <w:outlineLvl w:val="0"/>
        <w:rPr>
          <w:rFonts w:ascii="Arial" w:hAnsi="Arial" w:cs="Arial"/>
          <w:b/>
          <w:sz w:val="20"/>
          <w:szCs w:val="20"/>
          <w:u w:val="single"/>
          <w:lang w:eastAsia="ar-SA"/>
        </w:rPr>
      </w:pPr>
      <w:r w:rsidRPr="007F635A">
        <w:rPr>
          <w:rFonts w:ascii="Arial" w:hAnsi="Arial" w:cs="Arial"/>
          <w:b/>
          <w:sz w:val="20"/>
          <w:szCs w:val="20"/>
          <w:u w:val="single"/>
          <w:lang w:eastAsia="ar-SA"/>
        </w:rPr>
        <w:t xml:space="preserve">ARTICLE </w:t>
      </w:r>
      <w:r w:rsidR="00DE08DA" w:rsidRPr="007F635A">
        <w:rPr>
          <w:rFonts w:ascii="Arial" w:hAnsi="Arial" w:cs="Arial"/>
          <w:b/>
          <w:sz w:val="20"/>
          <w:szCs w:val="20"/>
          <w:u w:val="single"/>
          <w:lang w:eastAsia="ar-SA"/>
        </w:rPr>
        <w:t>7</w:t>
      </w:r>
      <w:r w:rsidRPr="007F635A">
        <w:rPr>
          <w:rFonts w:ascii="Arial" w:hAnsi="Arial" w:cs="Arial"/>
          <w:b/>
          <w:sz w:val="20"/>
          <w:szCs w:val="20"/>
          <w:u w:val="single"/>
          <w:lang w:eastAsia="ar-SA"/>
        </w:rPr>
        <w:t xml:space="preserve"> – PAIEMENT</w:t>
      </w:r>
    </w:p>
    <w:p w14:paraId="0FDF8031" w14:textId="252CD39D" w:rsidR="00550049" w:rsidRPr="006152F6" w:rsidRDefault="00DE08DA" w:rsidP="0063352F">
      <w:pPr>
        <w:autoSpaceDE w:val="0"/>
        <w:autoSpaceDN w:val="0"/>
        <w:adjustRightInd w:val="0"/>
        <w:spacing w:line="276" w:lineRule="auto"/>
        <w:jc w:val="both"/>
        <w:rPr>
          <w:rFonts w:ascii="Arial" w:hAnsi="Arial" w:cs="Arial"/>
          <w:b/>
          <w:bCs/>
          <w:color w:val="000000"/>
          <w:sz w:val="20"/>
          <w:szCs w:val="20"/>
        </w:rPr>
      </w:pPr>
      <w:r w:rsidRPr="006152F6">
        <w:rPr>
          <w:rFonts w:ascii="Arial" w:hAnsi="Arial" w:cs="Arial"/>
          <w:b/>
          <w:bCs/>
          <w:color w:val="000000"/>
          <w:sz w:val="20"/>
          <w:szCs w:val="20"/>
        </w:rPr>
        <w:t>7</w:t>
      </w:r>
      <w:r w:rsidR="00550049" w:rsidRPr="006152F6">
        <w:rPr>
          <w:rFonts w:ascii="Arial" w:hAnsi="Arial" w:cs="Arial"/>
          <w:b/>
          <w:bCs/>
          <w:color w:val="000000"/>
          <w:sz w:val="20"/>
          <w:szCs w:val="20"/>
        </w:rPr>
        <w:t xml:space="preserve">.1 </w:t>
      </w:r>
      <w:r w:rsidR="00FA769C" w:rsidRPr="006152F6">
        <w:rPr>
          <w:rFonts w:ascii="Arial" w:hAnsi="Arial" w:cs="Arial"/>
          <w:b/>
          <w:bCs/>
          <w:color w:val="000000"/>
          <w:sz w:val="20"/>
          <w:szCs w:val="20"/>
        </w:rPr>
        <w:t>–</w:t>
      </w:r>
      <w:r w:rsidR="00550049" w:rsidRPr="006152F6">
        <w:rPr>
          <w:rFonts w:ascii="Arial" w:hAnsi="Arial" w:cs="Arial"/>
          <w:b/>
          <w:bCs/>
          <w:color w:val="000000"/>
          <w:sz w:val="20"/>
          <w:szCs w:val="20"/>
        </w:rPr>
        <w:t xml:space="preserve"> COMPTA</w:t>
      </w:r>
      <w:r w:rsidR="005956E2" w:rsidRPr="006152F6">
        <w:rPr>
          <w:rFonts w:ascii="Arial" w:hAnsi="Arial" w:cs="Arial"/>
          <w:b/>
          <w:bCs/>
          <w:color w:val="000000"/>
          <w:sz w:val="20"/>
          <w:szCs w:val="20"/>
        </w:rPr>
        <w:t>BLE ASSIGNATAIRE DES PAIEMENTS</w:t>
      </w:r>
    </w:p>
    <w:p w14:paraId="0C459D7D" w14:textId="77777777" w:rsidR="00F07E5F" w:rsidRPr="006152F6" w:rsidRDefault="00F07E5F" w:rsidP="0063352F">
      <w:pPr>
        <w:autoSpaceDE w:val="0"/>
        <w:autoSpaceDN w:val="0"/>
        <w:adjustRightInd w:val="0"/>
        <w:spacing w:line="276" w:lineRule="auto"/>
        <w:jc w:val="both"/>
        <w:rPr>
          <w:rFonts w:ascii="Arial" w:hAnsi="Arial" w:cs="Arial"/>
          <w:color w:val="000000"/>
          <w:sz w:val="20"/>
          <w:szCs w:val="20"/>
        </w:rPr>
      </w:pPr>
    </w:p>
    <w:p w14:paraId="65B77509" w14:textId="77777777" w:rsidR="00A552C9" w:rsidRPr="006152F6" w:rsidRDefault="00550049" w:rsidP="0063352F">
      <w:pPr>
        <w:autoSpaceDE w:val="0"/>
        <w:autoSpaceDN w:val="0"/>
        <w:adjustRightInd w:val="0"/>
        <w:spacing w:line="276" w:lineRule="auto"/>
        <w:jc w:val="both"/>
        <w:rPr>
          <w:rFonts w:ascii="Arial" w:hAnsi="Arial" w:cs="Arial"/>
          <w:color w:val="000000"/>
          <w:sz w:val="20"/>
          <w:szCs w:val="20"/>
        </w:rPr>
      </w:pPr>
      <w:r w:rsidRPr="006152F6">
        <w:rPr>
          <w:rFonts w:ascii="Arial" w:hAnsi="Arial" w:cs="Arial"/>
          <w:color w:val="000000"/>
          <w:sz w:val="20"/>
          <w:szCs w:val="20"/>
        </w:rPr>
        <w:t>Le comptable assignataire chargé des paiements est : l’agent comptable du Centre des monuments</w:t>
      </w:r>
      <w:r w:rsidR="00F4412E" w:rsidRPr="006152F6">
        <w:rPr>
          <w:rFonts w:ascii="Arial" w:hAnsi="Arial" w:cs="Arial"/>
          <w:color w:val="000000"/>
          <w:sz w:val="20"/>
          <w:szCs w:val="20"/>
        </w:rPr>
        <w:t xml:space="preserve"> </w:t>
      </w:r>
      <w:r w:rsidRPr="006152F6">
        <w:rPr>
          <w:rFonts w:ascii="Arial" w:hAnsi="Arial" w:cs="Arial"/>
          <w:color w:val="000000"/>
          <w:sz w:val="20"/>
          <w:szCs w:val="20"/>
        </w:rPr>
        <w:t>nationaux - Hôtel de Sully – 62, rue Saint</w:t>
      </w:r>
      <w:r w:rsidR="0013665E" w:rsidRPr="006152F6">
        <w:rPr>
          <w:rFonts w:ascii="Arial" w:hAnsi="Arial" w:cs="Arial"/>
          <w:color w:val="000000"/>
          <w:sz w:val="20"/>
          <w:szCs w:val="20"/>
        </w:rPr>
        <w:t>-Antoine - 75186 Paris Cedex 04.</w:t>
      </w:r>
    </w:p>
    <w:p w14:paraId="4A11D60D" w14:textId="77777777" w:rsidR="00976B81" w:rsidRPr="006152F6" w:rsidRDefault="00976B81" w:rsidP="0063352F">
      <w:pPr>
        <w:spacing w:line="276" w:lineRule="auto"/>
        <w:jc w:val="both"/>
        <w:rPr>
          <w:rFonts w:ascii="Arial" w:hAnsi="Arial" w:cs="Arial"/>
          <w:b/>
          <w:bCs/>
          <w:sz w:val="20"/>
          <w:szCs w:val="20"/>
          <w:u w:val="single"/>
        </w:rPr>
      </w:pPr>
    </w:p>
    <w:p w14:paraId="47238042" w14:textId="2EDE1089" w:rsidR="000D4020" w:rsidRPr="000846E0" w:rsidRDefault="00976B81" w:rsidP="0063352F">
      <w:pPr>
        <w:spacing w:line="276" w:lineRule="auto"/>
        <w:jc w:val="both"/>
        <w:rPr>
          <w:rFonts w:ascii="Arial" w:hAnsi="Arial" w:cs="Arial"/>
          <w:b/>
          <w:bCs/>
          <w:sz w:val="20"/>
          <w:szCs w:val="20"/>
          <w:u w:val="single"/>
        </w:rPr>
      </w:pPr>
      <w:r w:rsidRPr="000846E0">
        <w:rPr>
          <w:rFonts w:ascii="Arial" w:hAnsi="Arial" w:cs="Arial"/>
          <w:b/>
          <w:bCs/>
          <w:sz w:val="20"/>
          <w:szCs w:val="20"/>
          <w:u w:val="single"/>
        </w:rPr>
        <w:t>IMPUTATION BUDGETAIRE</w:t>
      </w:r>
      <w:r w:rsidRPr="000846E0">
        <w:rPr>
          <w:rFonts w:ascii="Arial" w:hAnsi="Arial" w:cs="Arial"/>
          <w:b/>
          <w:bCs/>
          <w:sz w:val="20"/>
          <w:szCs w:val="20"/>
        </w:rPr>
        <w:t> : I</w:t>
      </w:r>
    </w:p>
    <w:p w14:paraId="294D8D43" w14:textId="3BCA528C" w:rsidR="00976B81" w:rsidRPr="000846E0" w:rsidRDefault="00976B81" w:rsidP="0063352F">
      <w:pPr>
        <w:spacing w:line="276" w:lineRule="auto"/>
        <w:jc w:val="both"/>
        <w:rPr>
          <w:rFonts w:ascii="Arial" w:hAnsi="Arial" w:cs="Arial"/>
          <w:b/>
          <w:bCs/>
          <w:sz w:val="20"/>
          <w:szCs w:val="20"/>
          <w:u w:val="single"/>
        </w:rPr>
      </w:pPr>
      <w:r w:rsidRPr="000846E0">
        <w:rPr>
          <w:rFonts w:ascii="Arial" w:hAnsi="Arial" w:cs="Arial"/>
          <w:b/>
          <w:bCs/>
          <w:sz w:val="20"/>
          <w:szCs w:val="20"/>
          <w:u w:val="single"/>
        </w:rPr>
        <w:lastRenderedPageBreak/>
        <w:t>CODE DESTINATION</w:t>
      </w:r>
      <w:r w:rsidRPr="000846E0">
        <w:rPr>
          <w:rFonts w:ascii="Arial" w:hAnsi="Arial" w:cs="Arial"/>
          <w:b/>
          <w:bCs/>
          <w:sz w:val="20"/>
          <w:szCs w:val="20"/>
        </w:rPr>
        <w:t> :</w:t>
      </w:r>
      <w:r w:rsidR="009F0082" w:rsidRPr="000846E0">
        <w:rPr>
          <w:rFonts w:ascii="Arial" w:hAnsi="Arial" w:cs="Arial"/>
          <w:b/>
          <w:bCs/>
          <w:sz w:val="20"/>
          <w:szCs w:val="20"/>
        </w:rPr>
        <w:t xml:space="preserve"> </w:t>
      </w:r>
      <w:r w:rsidR="009A77E4" w:rsidRPr="000846E0">
        <w:rPr>
          <w:rFonts w:ascii="Arial" w:hAnsi="Arial" w:cs="Arial"/>
          <w:b/>
          <w:bCs/>
          <w:sz w:val="20"/>
          <w:szCs w:val="20"/>
        </w:rPr>
        <w:t>C121</w:t>
      </w:r>
    </w:p>
    <w:p w14:paraId="1F310355" w14:textId="15ACF2F9" w:rsidR="004B7312" w:rsidRPr="000846E0" w:rsidRDefault="0076710F" w:rsidP="0063352F">
      <w:pPr>
        <w:autoSpaceDE w:val="0"/>
        <w:autoSpaceDN w:val="0"/>
        <w:adjustRightInd w:val="0"/>
        <w:spacing w:line="276" w:lineRule="auto"/>
        <w:jc w:val="both"/>
        <w:rPr>
          <w:rFonts w:ascii="Arial" w:hAnsi="Arial" w:cs="Arial"/>
          <w:b/>
          <w:color w:val="000000"/>
          <w:sz w:val="20"/>
          <w:szCs w:val="20"/>
        </w:rPr>
      </w:pPr>
      <w:r w:rsidRPr="000846E0">
        <w:rPr>
          <w:rFonts w:ascii="Arial" w:hAnsi="Arial" w:cs="Arial"/>
          <w:b/>
          <w:color w:val="000000"/>
          <w:sz w:val="20"/>
          <w:szCs w:val="20"/>
          <w:u w:val="single"/>
        </w:rPr>
        <w:t>SERVICE GESTIONNAIRE :</w:t>
      </w:r>
      <w:r w:rsidRPr="000846E0">
        <w:rPr>
          <w:rFonts w:ascii="Arial" w:hAnsi="Arial" w:cs="Arial"/>
          <w:b/>
          <w:color w:val="000000"/>
          <w:sz w:val="20"/>
          <w:szCs w:val="20"/>
        </w:rPr>
        <w:t xml:space="preserve"> </w:t>
      </w:r>
      <w:r w:rsidR="004B7312" w:rsidRPr="000846E0">
        <w:rPr>
          <w:rFonts w:ascii="Arial" w:hAnsi="Arial" w:cs="Arial"/>
          <w:b/>
          <w:color w:val="000000"/>
          <w:sz w:val="20"/>
          <w:szCs w:val="20"/>
        </w:rPr>
        <w:t>1901</w:t>
      </w:r>
    </w:p>
    <w:p w14:paraId="0E097F65" w14:textId="7886A4D6" w:rsidR="0076710F" w:rsidRPr="006152F6" w:rsidRDefault="00D855D4" w:rsidP="0063352F">
      <w:pPr>
        <w:autoSpaceDE w:val="0"/>
        <w:autoSpaceDN w:val="0"/>
        <w:adjustRightInd w:val="0"/>
        <w:spacing w:line="276" w:lineRule="auto"/>
        <w:jc w:val="both"/>
        <w:rPr>
          <w:rFonts w:ascii="Arial" w:hAnsi="Arial" w:cs="Arial"/>
          <w:color w:val="000000"/>
          <w:sz w:val="20"/>
          <w:szCs w:val="20"/>
        </w:rPr>
      </w:pPr>
      <w:r w:rsidRPr="000846E0">
        <w:rPr>
          <w:rFonts w:ascii="Arial" w:hAnsi="Arial" w:cs="Arial"/>
          <w:b/>
          <w:color w:val="000000"/>
          <w:sz w:val="20"/>
          <w:szCs w:val="20"/>
          <w:u w:val="single"/>
        </w:rPr>
        <w:t>NUMERO D’ENGAGEMENT</w:t>
      </w:r>
      <w:r w:rsidRPr="000846E0">
        <w:rPr>
          <w:rFonts w:ascii="Arial" w:hAnsi="Arial" w:cs="Arial"/>
          <w:color w:val="000000"/>
          <w:sz w:val="20"/>
          <w:szCs w:val="20"/>
        </w:rPr>
        <w:t> </w:t>
      </w:r>
      <w:r w:rsidR="004B7312" w:rsidRPr="000846E0">
        <w:rPr>
          <w:rFonts w:ascii="Arial" w:hAnsi="Arial" w:cs="Arial"/>
          <w:color w:val="000000"/>
          <w:sz w:val="20"/>
          <w:szCs w:val="20"/>
        </w:rPr>
        <w:t xml:space="preserve">: </w:t>
      </w:r>
      <w:r w:rsidR="0076710F" w:rsidRPr="000846E0">
        <w:rPr>
          <w:rFonts w:ascii="Arial" w:hAnsi="Arial" w:cs="Arial"/>
          <w:b/>
          <w:color w:val="000000"/>
          <w:sz w:val="20"/>
          <w:szCs w:val="20"/>
        </w:rPr>
        <w:t>voir dans le courrier de notification.</w:t>
      </w:r>
      <w:r w:rsidR="0076710F" w:rsidRPr="006152F6">
        <w:rPr>
          <w:rFonts w:ascii="Arial" w:hAnsi="Arial" w:cs="Arial"/>
          <w:color w:val="000000"/>
          <w:sz w:val="20"/>
          <w:szCs w:val="20"/>
        </w:rPr>
        <w:t xml:space="preserve"> </w:t>
      </w:r>
    </w:p>
    <w:p w14:paraId="245CB7B7" w14:textId="77777777" w:rsidR="0013665E" w:rsidRPr="006152F6" w:rsidRDefault="0013665E" w:rsidP="0063352F">
      <w:pPr>
        <w:autoSpaceDE w:val="0"/>
        <w:autoSpaceDN w:val="0"/>
        <w:adjustRightInd w:val="0"/>
        <w:spacing w:line="276" w:lineRule="auto"/>
        <w:jc w:val="both"/>
        <w:rPr>
          <w:rFonts w:ascii="Arial" w:hAnsi="Arial" w:cs="Arial"/>
          <w:color w:val="000000"/>
          <w:sz w:val="20"/>
          <w:szCs w:val="20"/>
        </w:rPr>
      </w:pPr>
    </w:p>
    <w:p w14:paraId="3F4EC693" w14:textId="77777777" w:rsidR="002C075A" w:rsidRDefault="002C075A" w:rsidP="0063352F">
      <w:pPr>
        <w:autoSpaceDE w:val="0"/>
        <w:autoSpaceDN w:val="0"/>
        <w:adjustRightInd w:val="0"/>
        <w:spacing w:line="276" w:lineRule="auto"/>
        <w:jc w:val="both"/>
        <w:rPr>
          <w:rFonts w:ascii="Arial" w:hAnsi="Arial" w:cs="Arial"/>
          <w:b/>
          <w:bCs/>
          <w:color w:val="000000"/>
          <w:sz w:val="20"/>
          <w:szCs w:val="20"/>
        </w:rPr>
      </w:pPr>
    </w:p>
    <w:p w14:paraId="3C4BE264" w14:textId="77777777" w:rsidR="002C075A" w:rsidRDefault="002C075A" w:rsidP="0063352F">
      <w:pPr>
        <w:autoSpaceDE w:val="0"/>
        <w:autoSpaceDN w:val="0"/>
        <w:adjustRightInd w:val="0"/>
        <w:spacing w:line="276" w:lineRule="auto"/>
        <w:jc w:val="both"/>
        <w:rPr>
          <w:rFonts w:ascii="Arial" w:hAnsi="Arial" w:cs="Arial"/>
          <w:b/>
          <w:bCs/>
          <w:color w:val="000000"/>
          <w:sz w:val="20"/>
          <w:szCs w:val="20"/>
        </w:rPr>
      </w:pPr>
    </w:p>
    <w:p w14:paraId="1400A78C" w14:textId="4C24D6A9" w:rsidR="00550049" w:rsidRPr="006152F6" w:rsidRDefault="00DE08DA" w:rsidP="0063352F">
      <w:pPr>
        <w:autoSpaceDE w:val="0"/>
        <w:autoSpaceDN w:val="0"/>
        <w:adjustRightInd w:val="0"/>
        <w:spacing w:line="276" w:lineRule="auto"/>
        <w:jc w:val="both"/>
        <w:rPr>
          <w:rFonts w:ascii="Arial" w:hAnsi="Arial" w:cs="Arial"/>
          <w:b/>
          <w:bCs/>
          <w:color w:val="000000"/>
          <w:sz w:val="20"/>
          <w:szCs w:val="20"/>
        </w:rPr>
      </w:pPr>
      <w:r w:rsidRPr="006152F6">
        <w:rPr>
          <w:rFonts w:ascii="Arial" w:hAnsi="Arial" w:cs="Arial"/>
          <w:b/>
          <w:bCs/>
          <w:color w:val="000000"/>
          <w:sz w:val="20"/>
          <w:szCs w:val="20"/>
        </w:rPr>
        <w:t>7</w:t>
      </w:r>
      <w:r w:rsidR="005956E2" w:rsidRPr="006152F6">
        <w:rPr>
          <w:rFonts w:ascii="Arial" w:hAnsi="Arial" w:cs="Arial"/>
          <w:b/>
          <w:bCs/>
          <w:color w:val="000000"/>
          <w:sz w:val="20"/>
          <w:szCs w:val="20"/>
        </w:rPr>
        <w:t>.2 – COMPTE A CREDITER</w:t>
      </w:r>
    </w:p>
    <w:p w14:paraId="782864F2" w14:textId="77777777" w:rsidR="00F07E5F" w:rsidRPr="006152F6" w:rsidRDefault="00F07E5F" w:rsidP="0063352F">
      <w:pPr>
        <w:autoSpaceDE w:val="0"/>
        <w:autoSpaceDN w:val="0"/>
        <w:adjustRightInd w:val="0"/>
        <w:spacing w:line="276" w:lineRule="auto"/>
        <w:jc w:val="both"/>
        <w:rPr>
          <w:rFonts w:ascii="Arial" w:hAnsi="Arial" w:cs="Arial"/>
          <w:color w:val="000000"/>
          <w:sz w:val="20"/>
          <w:szCs w:val="20"/>
        </w:rPr>
      </w:pPr>
    </w:p>
    <w:p w14:paraId="37465E8D" w14:textId="77777777" w:rsidR="00CC5A7E" w:rsidRPr="00170C9D" w:rsidRDefault="00CC5A7E" w:rsidP="0063352F">
      <w:pPr>
        <w:autoSpaceDE w:val="0"/>
        <w:autoSpaceDN w:val="0"/>
        <w:adjustRightInd w:val="0"/>
        <w:spacing w:line="276" w:lineRule="auto"/>
        <w:rPr>
          <w:rFonts w:ascii="Arial" w:hAnsi="Arial" w:cs="Arial"/>
          <w:b/>
          <w:bCs/>
          <w:color w:val="000000"/>
          <w:sz w:val="20"/>
          <w:szCs w:val="20"/>
        </w:rPr>
      </w:pPr>
      <w:r w:rsidRPr="00170C9D">
        <w:rPr>
          <w:rFonts w:ascii="Arial" w:hAnsi="Arial" w:cs="Arial"/>
          <w:b/>
          <w:bCs/>
          <w:color w:val="000000"/>
          <w:sz w:val="20"/>
          <w:szCs w:val="20"/>
        </w:rPr>
        <w:t>Mandataire du groupement – Entreprise ……………………………</w:t>
      </w:r>
    </w:p>
    <w:p w14:paraId="21A6147A" w14:textId="77777777" w:rsidR="00CC5A7E" w:rsidRPr="00170C9D" w:rsidRDefault="00CC5A7E" w:rsidP="0063352F">
      <w:pPr>
        <w:autoSpaceDE w:val="0"/>
        <w:autoSpaceDN w:val="0"/>
        <w:adjustRightInd w:val="0"/>
        <w:spacing w:line="276" w:lineRule="auto"/>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5991"/>
      </w:tblGrid>
      <w:tr w:rsidR="00CC5A7E" w:rsidRPr="00170C9D" w14:paraId="1E5BBEED" w14:textId="77777777" w:rsidTr="00200F04">
        <w:trPr>
          <w:trHeight w:hRule="exact" w:val="454"/>
        </w:trPr>
        <w:tc>
          <w:tcPr>
            <w:tcW w:w="3528" w:type="dxa"/>
            <w:vAlign w:val="center"/>
          </w:tcPr>
          <w:p w14:paraId="7B6C4A35"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Titulaire du compte :</w:t>
            </w:r>
          </w:p>
        </w:tc>
        <w:tc>
          <w:tcPr>
            <w:tcW w:w="5995" w:type="dxa"/>
            <w:vAlign w:val="center"/>
          </w:tcPr>
          <w:p w14:paraId="0467D4CF"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r w:rsidR="00CC5A7E" w:rsidRPr="00170C9D" w14:paraId="1AE77911" w14:textId="77777777" w:rsidTr="00200F04">
        <w:trPr>
          <w:trHeight w:hRule="exact" w:val="454"/>
        </w:trPr>
        <w:tc>
          <w:tcPr>
            <w:tcW w:w="3528" w:type="dxa"/>
            <w:vAlign w:val="center"/>
          </w:tcPr>
          <w:p w14:paraId="40B846A4"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Nom et adresse de la banque :</w:t>
            </w:r>
          </w:p>
        </w:tc>
        <w:tc>
          <w:tcPr>
            <w:tcW w:w="5995" w:type="dxa"/>
            <w:vAlign w:val="center"/>
          </w:tcPr>
          <w:p w14:paraId="787AD26C"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r w:rsidR="00CC5A7E" w:rsidRPr="00170C9D" w14:paraId="56F15D8E" w14:textId="77777777" w:rsidTr="00200F04">
        <w:trPr>
          <w:trHeight w:hRule="exact" w:val="454"/>
        </w:trPr>
        <w:tc>
          <w:tcPr>
            <w:tcW w:w="3528" w:type="dxa"/>
            <w:vAlign w:val="center"/>
          </w:tcPr>
          <w:p w14:paraId="3D1C3028"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Code IBAN :</w:t>
            </w:r>
          </w:p>
        </w:tc>
        <w:tc>
          <w:tcPr>
            <w:tcW w:w="5995" w:type="dxa"/>
            <w:vAlign w:val="center"/>
          </w:tcPr>
          <w:p w14:paraId="7D704419"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r w:rsidR="00CC5A7E" w:rsidRPr="00170C9D" w14:paraId="4DF4131D" w14:textId="77777777" w:rsidTr="00200F04">
        <w:trPr>
          <w:trHeight w:hRule="exact" w:val="454"/>
        </w:trPr>
        <w:tc>
          <w:tcPr>
            <w:tcW w:w="3528" w:type="dxa"/>
            <w:vAlign w:val="center"/>
          </w:tcPr>
          <w:p w14:paraId="049EEEC6"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Code BIC :</w:t>
            </w:r>
          </w:p>
        </w:tc>
        <w:tc>
          <w:tcPr>
            <w:tcW w:w="5995" w:type="dxa"/>
            <w:vAlign w:val="center"/>
          </w:tcPr>
          <w:p w14:paraId="603AE1C4"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bl>
    <w:p w14:paraId="278E237E" w14:textId="77777777" w:rsidR="00CC5A7E" w:rsidRPr="00170C9D" w:rsidRDefault="00CC5A7E" w:rsidP="0063352F">
      <w:pPr>
        <w:tabs>
          <w:tab w:val="left" w:pos="426"/>
        </w:tabs>
        <w:autoSpaceDE w:val="0"/>
        <w:autoSpaceDN w:val="0"/>
        <w:adjustRightInd w:val="0"/>
        <w:spacing w:line="276" w:lineRule="auto"/>
        <w:contextualSpacing/>
        <w:jc w:val="both"/>
        <w:rPr>
          <w:rFonts w:ascii="Arial" w:hAnsi="Arial" w:cs="Arial"/>
          <w:sz w:val="20"/>
          <w:szCs w:val="20"/>
          <w:vertAlign w:val="superscript"/>
        </w:rPr>
      </w:pPr>
    </w:p>
    <w:p w14:paraId="12F45817" w14:textId="77777777" w:rsidR="00CC5A7E" w:rsidRPr="00170C9D" w:rsidRDefault="00CC5A7E" w:rsidP="0063352F">
      <w:pPr>
        <w:autoSpaceDE w:val="0"/>
        <w:autoSpaceDN w:val="0"/>
        <w:adjustRightInd w:val="0"/>
        <w:spacing w:line="276" w:lineRule="auto"/>
        <w:rPr>
          <w:rFonts w:ascii="Arial" w:hAnsi="Arial" w:cs="Arial"/>
          <w:b/>
          <w:bCs/>
          <w:color w:val="000000"/>
          <w:sz w:val="20"/>
          <w:szCs w:val="20"/>
        </w:rPr>
      </w:pPr>
      <w:r w:rsidRPr="00170C9D">
        <w:rPr>
          <w:rFonts w:ascii="Arial" w:hAnsi="Arial" w:cs="Arial"/>
          <w:b/>
          <w:bCs/>
          <w:color w:val="000000"/>
          <w:sz w:val="20"/>
          <w:szCs w:val="20"/>
        </w:rPr>
        <w:t>Cotraitant n°1 - Entreprise ……………………………</w:t>
      </w:r>
    </w:p>
    <w:p w14:paraId="42E4307D" w14:textId="77777777" w:rsidR="00CC5A7E" w:rsidRPr="00170C9D" w:rsidRDefault="00CC5A7E" w:rsidP="0063352F">
      <w:pPr>
        <w:autoSpaceDE w:val="0"/>
        <w:autoSpaceDN w:val="0"/>
        <w:adjustRightInd w:val="0"/>
        <w:spacing w:line="276" w:lineRule="auto"/>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5991"/>
      </w:tblGrid>
      <w:tr w:rsidR="00CC5A7E" w:rsidRPr="00170C9D" w14:paraId="23B93B40" w14:textId="77777777" w:rsidTr="00200F04">
        <w:trPr>
          <w:trHeight w:hRule="exact" w:val="454"/>
        </w:trPr>
        <w:tc>
          <w:tcPr>
            <w:tcW w:w="3528" w:type="dxa"/>
            <w:vAlign w:val="center"/>
          </w:tcPr>
          <w:p w14:paraId="472505D9"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Titulaire du compte :</w:t>
            </w:r>
          </w:p>
        </w:tc>
        <w:tc>
          <w:tcPr>
            <w:tcW w:w="5995" w:type="dxa"/>
            <w:vAlign w:val="center"/>
          </w:tcPr>
          <w:p w14:paraId="725E38E2"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r w:rsidR="00CC5A7E" w:rsidRPr="00170C9D" w14:paraId="6D755265" w14:textId="77777777" w:rsidTr="00200F04">
        <w:trPr>
          <w:trHeight w:hRule="exact" w:val="454"/>
        </w:trPr>
        <w:tc>
          <w:tcPr>
            <w:tcW w:w="3528" w:type="dxa"/>
            <w:vAlign w:val="center"/>
          </w:tcPr>
          <w:p w14:paraId="1422D78D"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Nom et adresse de la banque :</w:t>
            </w:r>
          </w:p>
        </w:tc>
        <w:tc>
          <w:tcPr>
            <w:tcW w:w="5995" w:type="dxa"/>
            <w:vAlign w:val="center"/>
          </w:tcPr>
          <w:p w14:paraId="17B3F2C6"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r w:rsidR="00CC5A7E" w:rsidRPr="00170C9D" w14:paraId="075442B5" w14:textId="77777777" w:rsidTr="00200F04">
        <w:trPr>
          <w:trHeight w:hRule="exact" w:val="454"/>
        </w:trPr>
        <w:tc>
          <w:tcPr>
            <w:tcW w:w="3528" w:type="dxa"/>
            <w:vAlign w:val="center"/>
          </w:tcPr>
          <w:p w14:paraId="48E6DCEF"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Code IBAN :</w:t>
            </w:r>
          </w:p>
        </w:tc>
        <w:tc>
          <w:tcPr>
            <w:tcW w:w="5995" w:type="dxa"/>
            <w:vAlign w:val="center"/>
          </w:tcPr>
          <w:p w14:paraId="5BB69A8F"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r w:rsidR="00CC5A7E" w:rsidRPr="00170C9D" w14:paraId="69EF74AC" w14:textId="77777777" w:rsidTr="00200F04">
        <w:trPr>
          <w:trHeight w:hRule="exact" w:val="454"/>
        </w:trPr>
        <w:tc>
          <w:tcPr>
            <w:tcW w:w="3528" w:type="dxa"/>
            <w:vAlign w:val="center"/>
          </w:tcPr>
          <w:p w14:paraId="468FDCAA"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Code BIC :</w:t>
            </w:r>
          </w:p>
        </w:tc>
        <w:tc>
          <w:tcPr>
            <w:tcW w:w="5995" w:type="dxa"/>
            <w:vAlign w:val="center"/>
          </w:tcPr>
          <w:p w14:paraId="18114778" w14:textId="77777777" w:rsidR="00CC5A7E" w:rsidRPr="00170C9D" w:rsidRDefault="00CC5A7E"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bl>
    <w:p w14:paraId="225BDF86" w14:textId="77777777" w:rsidR="00CC5A7E" w:rsidRPr="00170C9D" w:rsidRDefault="00CC5A7E" w:rsidP="0063352F">
      <w:pPr>
        <w:tabs>
          <w:tab w:val="left" w:pos="426"/>
        </w:tabs>
        <w:autoSpaceDE w:val="0"/>
        <w:autoSpaceDN w:val="0"/>
        <w:adjustRightInd w:val="0"/>
        <w:spacing w:line="276" w:lineRule="auto"/>
        <w:contextualSpacing/>
        <w:jc w:val="both"/>
        <w:rPr>
          <w:rFonts w:ascii="Arial" w:eastAsiaTheme="minorEastAsia" w:hAnsi="Arial" w:cs="Arial"/>
          <w:color w:val="000000"/>
          <w:sz w:val="20"/>
          <w:szCs w:val="20"/>
        </w:rPr>
      </w:pPr>
    </w:p>
    <w:p w14:paraId="4947634F" w14:textId="16E8A148" w:rsidR="00200F04" w:rsidRPr="00170C9D" w:rsidRDefault="00200F04" w:rsidP="0063352F">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Cotraitant n°2</w:t>
      </w:r>
      <w:r w:rsidRPr="00170C9D">
        <w:rPr>
          <w:rFonts w:ascii="Arial" w:hAnsi="Arial" w:cs="Arial"/>
          <w:b/>
          <w:bCs/>
          <w:color w:val="000000"/>
          <w:sz w:val="20"/>
          <w:szCs w:val="20"/>
        </w:rPr>
        <w:t> - Entreprise ……………………………</w:t>
      </w:r>
    </w:p>
    <w:p w14:paraId="52B9BBEB" w14:textId="77777777" w:rsidR="00200F04" w:rsidRPr="00170C9D" w:rsidRDefault="00200F04" w:rsidP="0063352F">
      <w:pPr>
        <w:autoSpaceDE w:val="0"/>
        <w:autoSpaceDN w:val="0"/>
        <w:adjustRightInd w:val="0"/>
        <w:spacing w:line="276" w:lineRule="auto"/>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5991"/>
      </w:tblGrid>
      <w:tr w:rsidR="00200F04" w:rsidRPr="00170C9D" w14:paraId="0E848874" w14:textId="77777777" w:rsidTr="00200F04">
        <w:trPr>
          <w:trHeight w:hRule="exact" w:val="454"/>
        </w:trPr>
        <w:tc>
          <w:tcPr>
            <w:tcW w:w="3528" w:type="dxa"/>
            <w:vAlign w:val="center"/>
          </w:tcPr>
          <w:p w14:paraId="3A6B07A1" w14:textId="77777777" w:rsidR="00200F04" w:rsidRPr="00170C9D" w:rsidRDefault="00200F04"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Titulaire du compte :</w:t>
            </w:r>
          </w:p>
        </w:tc>
        <w:tc>
          <w:tcPr>
            <w:tcW w:w="5995" w:type="dxa"/>
            <w:vAlign w:val="center"/>
          </w:tcPr>
          <w:p w14:paraId="37107C7D" w14:textId="77777777" w:rsidR="00200F04" w:rsidRPr="00170C9D" w:rsidRDefault="00200F04"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r w:rsidR="00200F04" w:rsidRPr="00170C9D" w14:paraId="60D2AEBC" w14:textId="77777777" w:rsidTr="00200F04">
        <w:trPr>
          <w:trHeight w:hRule="exact" w:val="454"/>
        </w:trPr>
        <w:tc>
          <w:tcPr>
            <w:tcW w:w="3528" w:type="dxa"/>
            <w:vAlign w:val="center"/>
          </w:tcPr>
          <w:p w14:paraId="0D7370BB" w14:textId="77777777" w:rsidR="00200F04" w:rsidRPr="00170C9D" w:rsidRDefault="00200F04"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Nom et adresse de la banque :</w:t>
            </w:r>
          </w:p>
        </w:tc>
        <w:tc>
          <w:tcPr>
            <w:tcW w:w="5995" w:type="dxa"/>
            <w:vAlign w:val="center"/>
          </w:tcPr>
          <w:p w14:paraId="20B87E51" w14:textId="77777777" w:rsidR="00200F04" w:rsidRPr="00170C9D" w:rsidRDefault="00200F04"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r w:rsidR="00200F04" w:rsidRPr="00170C9D" w14:paraId="7C36545E" w14:textId="77777777" w:rsidTr="00200F04">
        <w:trPr>
          <w:trHeight w:hRule="exact" w:val="454"/>
        </w:trPr>
        <w:tc>
          <w:tcPr>
            <w:tcW w:w="3528" w:type="dxa"/>
            <w:vAlign w:val="center"/>
          </w:tcPr>
          <w:p w14:paraId="0D863CD0" w14:textId="77777777" w:rsidR="00200F04" w:rsidRPr="00170C9D" w:rsidRDefault="00200F04"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Code IBAN :</w:t>
            </w:r>
          </w:p>
        </w:tc>
        <w:tc>
          <w:tcPr>
            <w:tcW w:w="5995" w:type="dxa"/>
            <w:vAlign w:val="center"/>
          </w:tcPr>
          <w:p w14:paraId="71D7BB38" w14:textId="77777777" w:rsidR="00200F04" w:rsidRPr="00170C9D" w:rsidRDefault="00200F04"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r w:rsidR="00200F04" w:rsidRPr="00170C9D" w14:paraId="21BD6338" w14:textId="77777777" w:rsidTr="00200F04">
        <w:trPr>
          <w:trHeight w:hRule="exact" w:val="454"/>
        </w:trPr>
        <w:tc>
          <w:tcPr>
            <w:tcW w:w="3528" w:type="dxa"/>
            <w:vAlign w:val="center"/>
          </w:tcPr>
          <w:p w14:paraId="4B4F9242" w14:textId="77777777" w:rsidR="00200F04" w:rsidRPr="00170C9D" w:rsidRDefault="00200F04"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Code BIC :</w:t>
            </w:r>
          </w:p>
        </w:tc>
        <w:tc>
          <w:tcPr>
            <w:tcW w:w="5995" w:type="dxa"/>
            <w:vAlign w:val="center"/>
          </w:tcPr>
          <w:p w14:paraId="46AACE69" w14:textId="77777777" w:rsidR="00200F04" w:rsidRPr="00170C9D" w:rsidRDefault="00200F04" w:rsidP="0063352F">
            <w:pPr>
              <w:autoSpaceDE w:val="0"/>
              <w:autoSpaceDN w:val="0"/>
              <w:adjustRightInd w:val="0"/>
              <w:spacing w:line="276" w:lineRule="auto"/>
              <w:rPr>
                <w:rFonts w:ascii="Arial" w:hAnsi="Arial" w:cs="Arial"/>
                <w:color w:val="000000"/>
                <w:sz w:val="20"/>
                <w:szCs w:val="20"/>
              </w:rPr>
            </w:pPr>
            <w:r w:rsidRPr="00170C9D">
              <w:rPr>
                <w:rFonts w:ascii="Arial" w:hAnsi="Arial" w:cs="Arial"/>
                <w:color w:val="000000"/>
                <w:sz w:val="20"/>
                <w:szCs w:val="20"/>
              </w:rPr>
              <w:t>…………………………………………………………………………..</w:t>
            </w:r>
          </w:p>
        </w:tc>
      </w:tr>
    </w:tbl>
    <w:p w14:paraId="6453ABF7" w14:textId="5BC9B55A" w:rsidR="00AF5A16" w:rsidRDefault="00AF5A16" w:rsidP="0063352F">
      <w:pPr>
        <w:spacing w:line="276" w:lineRule="auto"/>
        <w:rPr>
          <w:rFonts w:ascii="Arial" w:eastAsiaTheme="minorEastAsia" w:hAnsi="Arial" w:cs="Arial"/>
          <w:color w:val="000000"/>
          <w:sz w:val="20"/>
          <w:szCs w:val="20"/>
          <w:highlight w:val="yellow"/>
        </w:rPr>
      </w:pPr>
    </w:p>
    <w:p w14:paraId="6F94B73C" w14:textId="77777777" w:rsidR="00CC5A7E" w:rsidRPr="006152F6" w:rsidRDefault="00CC5A7E" w:rsidP="0063352F">
      <w:pPr>
        <w:tabs>
          <w:tab w:val="left" w:pos="426"/>
        </w:tabs>
        <w:autoSpaceDE w:val="0"/>
        <w:autoSpaceDN w:val="0"/>
        <w:adjustRightInd w:val="0"/>
        <w:spacing w:after="200" w:line="276" w:lineRule="auto"/>
        <w:contextualSpacing/>
        <w:jc w:val="both"/>
        <w:rPr>
          <w:rFonts w:ascii="Arial" w:eastAsiaTheme="minorEastAsia" w:hAnsi="Arial" w:cs="Arial"/>
          <w:color w:val="000000"/>
          <w:sz w:val="20"/>
          <w:szCs w:val="20"/>
          <w:highlight w:val="yellow"/>
        </w:rPr>
      </w:pPr>
    </w:p>
    <w:p w14:paraId="13151CFB" w14:textId="6EBBB997" w:rsidR="008F00E6" w:rsidRPr="006152F6" w:rsidRDefault="00DE08DA" w:rsidP="0063352F">
      <w:pPr>
        <w:autoSpaceDE w:val="0"/>
        <w:autoSpaceDN w:val="0"/>
        <w:adjustRightInd w:val="0"/>
        <w:spacing w:line="276" w:lineRule="auto"/>
        <w:jc w:val="both"/>
        <w:rPr>
          <w:rFonts w:ascii="Arial" w:hAnsi="Arial" w:cs="Arial"/>
          <w:b/>
          <w:bCs/>
          <w:color w:val="000000"/>
          <w:sz w:val="20"/>
          <w:szCs w:val="20"/>
        </w:rPr>
      </w:pPr>
      <w:r w:rsidRPr="006152F6">
        <w:rPr>
          <w:rFonts w:ascii="Arial" w:hAnsi="Arial" w:cs="Arial"/>
          <w:b/>
          <w:bCs/>
          <w:color w:val="000000"/>
          <w:sz w:val="20"/>
          <w:szCs w:val="20"/>
        </w:rPr>
        <w:t>7</w:t>
      </w:r>
      <w:r w:rsidR="00F97946" w:rsidRPr="006152F6">
        <w:rPr>
          <w:rFonts w:ascii="Arial" w:hAnsi="Arial" w:cs="Arial"/>
          <w:b/>
          <w:bCs/>
          <w:color w:val="000000"/>
          <w:sz w:val="20"/>
          <w:szCs w:val="20"/>
        </w:rPr>
        <w:t>.</w:t>
      </w:r>
      <w:r w:rsidR="00D26D99" w:rsidRPr="006152F6">
        <w:rPr>
          <w:rFonts w:ascii="Arial" w:hAnsi="Arial" w:cs="Arial"/>
          <w:b/>
          <w:bCs/>
          <w:color w:val="000000"/>
          <w:sz w:val="20"/>
          <w:szCs w:val="20"/>
        </w:rPr>
        <w:t>3</w:t>
      </w:r>
      <w:r w:rsidR="00550049" w:rsidRPr="006152F6">
        <w:rPr>
          <w:rFonts w:ascii="Arial" w:hAnsi="Arial" w:cs="Arial"/>
          <w:b/>
          <w:bCs/>
          <w:color w:val="000000"/>
          <w:sz w:val="20"/>
          <w:szCs w:val="20"/>
        </w:rPr>
        <w:t xml:space="preserve"> – AVANCE</w:t>
      </w:r>
      <w:r w:rsidR="006C4AE1" w:rsidRPr="006152F6">
        <w:rPr>
          <w:rFonts w:ascii="Arial" w:hAnsi="Arial" w:cs="Arial"/>
          <w:b/>
          <w:bCs/>
          <w:color w:val="000000"/>
          <w:sz w:val="20"/>
          <w:szCs w:val="20"/>
        </w:rPr>
        <w:t xml:space="preserve"> </w:t>
      </w:r>
      <w:r w:rsidR="00B9730F" w:rsidRPr="006152F6">
        <w:rPr>
          <w:rFonts w:ascii="Arial" w:hAnsi="Arial" w:cs="Arial"/>
          <w:b/>
          <w:bCs/>
          <w:color w:val="000000"/>
          <w:sz w:val="20"/>
          <w:szCs w:val="20"/>
        </w:rPr>
        <w:t>(</w:t>
      </w:r>
      <w:r w:rsidR="003B70CF" w:rsidRPr="006152F6">
        <w:rPr>
          <w:rFonts w:ascii="Arial" w:hAnsi="Arial" w:cs="Arial"/>
          <w:b/>
          <w:bCs/>
          <w:color w:val="000000"/>
          <w:sz w:val="20"/>
          <w:szCs w:val="20"/>
        </w:rPr>
        <w:t>article R</w:t>
      </w:r>
      <w:r w:rsidR="00CF0BBC">
        <w:rPr>
          <w:rFonts w:ascii="Arial" w:hAnsi="Arial" w:cs="Arial"/>
          <w:b/>
          <w:bCs/>
          <w:color w:val="000000"/>
          <w:sz w:val="20"/>
          <w:szCs w:val="20"/>
        </w:rPr>
        <w:t>.</w:t>
      </w:r>
      <w:r w:rsidR="003B70CF" w:rsidRPr="006152F6">
        <w:rPr>
          <w:rFonts w:ascii="Arial" w:hAnsi="Arial" w:cs="Arial"/>
          <w:b/>
          <w:bCs/>
          <w:color w:val="000000"/>
          <w:sz w:val="20"/>
          <w:szCs w:val="20"/>
        </w:rPr>
        <w:t>2191-3 du Code de la commande p</w:t>
      </w:r>
      <w:r w:rsidR="00B9730F" w:rsidRPr="006152F6">
        <w:rPr>
          <w:rFonts w:ascii="Arial" w:hAnsi="Arial" w:cs="Arial"/>
          <w:b/>
          <w:bCs/>
          <w:color w:val="000000"/>
          <w:sz w:val="20"/>
          <w:szCs w:val="20"/>
        </w:rPr>
        <w:t>ublique) :</w:t>
      </w:r>
    </w:p>
    <w:p w14:paraId="2C059589" w14:textId="77777777" w:rsidR="00A552C9" w:rsidRPr="006152F6" w:rsidRDefault="00A552C9" w:rsidP="0063352F">
      <w:pPr>
        <w:autoSpaceDE w:val="0"/>
        <w:autoSpaceDN w:val="0"/>
        <w:adjustRightInd w:val="0"/>
        <w:spacing w:line="276" w:lineRule="auto"/>
        <w:jc w:val="both"/>
        <w:rPr>
          <w:rFonts w:ascii="Arial" w:hAnsi="Arial" w:cs="Arial"/>
          <w:color w:val="000000"/>
          <w:sz w:val="20"/>
          <w:szCs w:val="20"/>
        </w:rPr>
      </w:pPr>
    </w:p>
    <w:p w14:paraId="00261752" w14:textId="77777777" w:rsidR="00CC5A7E" w:rsidRPr="00893AF6" w:rsidRDefault="00CC5A7E" w:rsidP="0063352F">
      <w:pPr>
        <w:autoSpaceDE w:val="0"/>
        <w:autoSpaceDN w:val="0"/>
        <w:adjustRightInd w:val="0"/>
        <w:spacing w:line="276" w:lineRule="auto"/>
        <w:jc w:val="both"/>
        <w:rPr>
          <w:rFonts w:ascii="Arial" w:hAnsi="Arial" w:cs="Arial"/>
          <w:b/>
          <w:bCs/>
          <w:color w:val="000000"/>
          <w:sz w:val="20"/>
          <w:szCs w:val="20"/>
        </w:rPr>
      </w:pPr>
      <w:r w:rsidRPr="00893AF6">
        <w:rPr>
          <w:rFonts w:ascii="Arial" w:hAnsi="Arial" w:cs="Arial"/>
          <w:color w:val="000000"/>
          <w:sz w:val="20"/>
          <w:szCs w:val="20"/>
        </w:rPr>
        <w:t>Je souhaite bénéficier de l'avance prévue à l’</w:t>
      </w:r>
      <w:r w:rsidRPr="00893AF6">
        <w:rPr>
          <w:rFonts w:ascii="Arial" w:hAnsi="Arial" w:cs="Arial"/>
          <w:bCs/>
          <w:color w:val="000000"/>
          <w:sz w:val="20"/>
          <w:szCs w:val="20"/>
        </w:rPr>
        <w:t>article R.2191-3 du Code de la commande publique</w:t>
      </w:r>
      <w:r w:rsidRPr="00893AF6">
        <w:rPr>
          <w:rFonts w:ascii="Arial" w:hAnsi="Arial" w:cs="Arial"/>
          <w:b/>
          <w:bCs/>
          <w:color w:val="000000"/>
          <w:sz w:val="20"/>
          <w:szCs w:val="20"/>
        </w:rPr>
        <w:t xml:space="preserve"> </w:t>
      </w:r>
      <w:r w:rsidRPr="00893AF6">
        <w:rPr>
          <w:rFonts w:ascii="Arial" w:hAnsi="Arial" w:cs="Arial"/>
          <w:color w:val="000000"/>
          <w:sz w:val="20"/>
          <w:szCs w:val="20"/>
        </w:rPr>
        <w:t>et dans les conditions définies au marché.</w:t>
      </w:r>
    </w:p>
    <w:p w14:paraId="50596647" w14:textId="77777777" w:rsidR="00CC5A7E" w:rsidRPr="007B7E8D" w:rsidRDefault="00CC5A7E" w:rsidP="0063352F">
      <w:pPr>
        <w:autoSpaceDE w:val="0"/>
        <w:autoSpaceDN w:val="0"/>
        <w:adjustRightInd w:val="0"/>
        <w:spacing w:line="276" w:lineRule="auto"/>
        <w:jc w:val="center"/>
        <w:rPr>
          <w:rFonts w:ascii="Arial" w:hAnsi="Arial" w:cs="Arial"/>
          <w:b/>
          <w:color w:val="FF0000"/>
          <w:sz w:val="20"/>
          <w:szCs w:val="20"/>
        </w:rPr>
      </w:pPr>
      <w:r w:rsidRPr="007B7E8D">
        <w:rPr>
          <w:rFonts w:ascii="Arial" w:hAnsi="Arial" w:cs="Arial"/>
          <w:b/>
          <w:color w:val="FF0000"/>
          <w:sz w:val="20"/>
          <w:szCs w:val="20"/>
        </w:rPr>
        <w:t>□ Oui □ Non</w:t>
      </w:r>
    </w:p>
    <w:p w14:paraId="10B58232" w14:textId="77777777" w:rsidR="00CC5A7E" w:rsidRPr="00893AF6" w:rsidRDefault="00CC5A7E" w:rsidP="0063352F">
      <w:pPr>
        <w:autoSpaceDE w:val="0"/>
        <w:autoSpaceDN w:val="0"/>
        <w:adjustRightInd w:val="0"/>
        <w:spacing w:line="276" w:lineRule="auto"/>
        <w:jc w:val="both"/>
        <w:rPr>
          <w:rFonts w:ascii="Arial" w:hAnsi="Arial" w:cs="Arial"/>
          <w:b/>
          <w:color w:val="000000"/>
          <w:sz w:val="20"/>
          <w:szCs w:val="20"/>
        </w:rPr>
      </w:pPr>
    </w:p>
    <w:p w14:paraId="1E507635" w14:textId="77777777" w:rsidR="00CC5A7E" w:rsidRPr="00893AF6" w:rsidRDefault="00CC5A7E" w:rsidP="0063352F">
      <w:pPr>
        <w:autoSpaceDE w:val="0"/>
        <w:autoSpaceDN w:val="0"/>
        <w:adjustRightInd w:val="0"/>
        <w:spacing w:line="276" w:lineRule="auto"/>
        <w:jc w:val="both"/>
        <w:rPr>
          <w:rFonts w:ascii="Arial" w:hAnsi="Arial" w:cs="Arial"/>
          <w:color w:val="000000"/>
          <w:sz w:val="20"/>
          <w:szCs w:val="20"/>
        </w:rPr>
      </w:pPr>
      <w:r w:rsidRPr="00893AF6">
        <w:rPr>
          <w:rFonts w:ascii="Arial" w:hAnsi="Arial" w:cs="Arial"/>
          <w:i/>
          <w:color w:val="000000"/>
          <w:sz w:val="20"/>
          <w:szCs w:val="20"/>
        </w:rPr>
        <w:t>(Le candidat doit cocher la case de son choix. A défaut de case de case cochée ou si les deux cases sont cochées, le titulaire est réputé avoir refusé le bénéfice de l’avance)</w:t>
      </w:r>
    </w:p>
    <w:p w14:paraId="0FD39205" w14:textId="77777777" w:rsidR="00CC5A7E" w:rsidRPr="00893AF6" w:rsidRDefault="00CC5A7E" w:rsidP="0063352F">
      <w:pPr>
        <w:autoSpaceDE w:val="0"/>
        <w:autoSpaceDN w:val="0"/>
        <w:adjustRightInd w:val="0"/>
        <w:spacing w:line="276" w:lineRule="auto"/>
        <w:jc w:val="both"/>
        <w:rPr>
          <w:rFonts w:ascii="Arial" w:hAnsi="Arial" w:cs="Arial"/>
          <w:color w:val="000000"/>
          <w:sz w:val="20"/>
          <w:szCs w:val="20"/>
        </w:rPr>
      </w:pPr>
    </w:p>
    <w:p w14:paraId="1CBFA84B" w14:textId="5FEEFF0F" w:rsidR="00BE6E64" w:rsidRPr="006152F6" w:rsidRDefault="00CC5A7E" w:rsidP="0063352F">
      <w:pPr>
        <w:autoSpaceDE w:val="0"/>
        <w:autoSpaceDN w:val="0"/>
        <w:adjustRightInd w:val="0"/>
        <w:spacing w:line="276" w:lineRule="auto"/>
        <w:jc w:val="both"/>
        <w:rPr>
          <w:rFonts w:ascii="Arial" w:hAnsi="Arial" w:cs="Arial"/>
          <w:color w:val="000000"/>
          <w:sz w:val="20"/>
          <w:szCs w:val="20"/>
        </w:rPr>
      </w:pPr>
      <w:r w:rsidRPr="00893AF6">
        <w:rPr>
          <w:rFonts w:ascii="Arial" w:hAnsi="Arial" w:cs="Arial"/>
          <w:color w:val="000000"/>
          <w:sz w:val="20"/>
          <w:szCs w:val="20"/>
        </w:rPr>
        <w:t>Le mandatement de l’avance intervient sans formalités. Son délai de paiement ne peut excéder trente jours (30) à compter de la date de notification du présent marché.</w:t>
      </w:r>
    </w:p>
    <w:p w14:paraId="67B81B57" w14:textId="77777777" w:rsidR="006C44B8" w:rsidRPr="006152F6" w:rsidRDefault="006C44B8" w:rsidP="0063352F">
      <w:pPr>
        <w:autoSpaceDE w:val="0"/>
        <w:autoSpaceDN w:val="0"/>
        <w:adjustRightInd w:val="0"/>
        <w:spacing w:line="276" w:lineRule="auto"/>
        <w:jc w:val="both"/>
        <w:rPr>
          <w:rFonts w:ascii="Arial" w:hAnsi="Arial" w:cs="Arial"/>
          <w:color w:val="000000"/>
          <w:sz w:val="20"/>
          <w:szCs w:val="20"/>
        </w:rPr>
      </w:pPr>
    </w:p>
    <w:p w14:paraId="7FA8083A" w14:textId="588242E7" w:rsidR="00C33281" w:rsidRPr="007F635A" w:rsidRDefault="00C33281" w:rsidP="0063352F">
      <w:pPr>
        <w:keepNext/>
        <w:keepLines/>
        <w:spacing w:after="120" w:line="276" w:lineRule="auto"/>
        <w:jc w:val="both"/>
        <w:outlineLvl w:val="0"/>
        <w:rPr>
          <w:rFonts w:ascii="Arial" w:hAnsi="Arial" w:cs="Arial"/>
          <w:b/>
          <w:sz w:val="20"/>
          <w:szCs w:val="20"/>
          <w:u w:val="single"/>
          <w:lang w:eastAsia="ar-SA"/>
        </w:rPr>
      </w:pPr>
      <w:r w:rsidRPr="007F635A">
        <w:rPr>
          <w:rFonts w:ascii="Arial" w:hAnsi="Arial" w:cs="Arial"/>
          <w:b/>
          <w:sz w:val="20"/>
          <w:szCs w:val="20"/>
          <w:u w:val="single"/>
          <w:lang w:eastAsia="ar-SA"/>
        </w:rPr>
        <w:lastRenderedPageBreak/>
        <w:t xml:space="preserve">ARTICLE </w:t>
      </w:r>
      <w:r w:rsidR="00DE08DA" w:rsidRPr="007F635A">
        <w:rPr>
          <w:rFonts w:ascii="Arial" w:hAnsi="Arial" w:cs="Arial"/>
          <w:b/>
          <w:sz w:val="20"/>
          <w:szCs w:val="20"/>
          <w:u w:val="single"/>
          <w:lang w:eastAsia="ar-SA"/>
        </w:rPr>
        <w:t>8</w:t>
      </w:r>
      <w:r w:rsidRPr="007F635A">
        <w:rPr>
          <w:rFonts w:ascii="Arial" w:hAnsi="Arial" w:cs="Arial"/>
          <w:b/>
          <w:sz w:val="20"/>
          <w:szCs w:val="20"/>
          <w:u w:val="single"/>
          <w:lang w:eastAsia="ar-SA"/>
        </w:rPr>
        <w:t xml:space="preserve"> – PIECES CONSTITUTIVES DU MARCHE</w:t>
      </w:r>
    </w:p>
    <w:p w14:paraId="4DDC1C53" w14:textId="759664E1" w:rsidR="005870EB" w:rsidRPr="005870EB" w:rsidRDefault="00C33281" w:rsidP="0063352F">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6152F6">
        <w:rPr>
          <w:rFonts w:ascii="Arial" w:hAnsi="Arial" w:cs="Arial"/>
          <w:color w:val="000000"/>
          <w:sz w:val="20"/>
          <w:szCs w:val="20"/>
        </w:rPr>
        <w:t>La signature du présent acte d’engagement emporte acceptation des pièces constitutives du marché mentionnées ci-dessous par ordre de priorité décroissant :</w:t>
      </w:r>
    </w:p>
    <w:p w14:paraId="10377505" w14:textId="77777777" w:rsidR="005870EB" w:rsidRPr="005870EB" w:rsidRDefault="005870EB" w:rsidP="0063352F">
      <w:pPr>
        <w:spacing w:line="276" w:lineRule="auto"/>
        <w:jc w:val="both"/>
        <w:rPr>
          <w:rFonts w:ascii="Arial" w:hAnsi="Arial" w:cs="Arial"/>
          <w:iCs/>
          <w:kern w:val="32"/>
          <w:sz w:val="20"/>
          <w:szCs w:val="20"/>
        </w:rPr>
      </w:pPr>
    </w:p>
    <w:p w14:paraId="3A9104A1" w14:textId="77777777" w:rsidR="005870EB" w:rsidRPr="005870EB" w:rsidRDefault="005870EB" w:rsidP="0063352F">
      <w:pPr>
        <w:numPr>
          <w:ilvl w:val="0"/>
          <w:numId w:val="15"/>
        </w:numPr>
        <w:spacing w:line="276" w:lineRule="auto"/>
        <w:jc w:val="both"/>
        <w:rPr>
          <w:rFonts w:ascii="Arial" w:hAnsi="Arial" w:cs="Arial"/>
          <w:iCs/>
          <w:kern w:val="32"/>
          <w:sz w:val="20"/>
          <w:szCs w:val="20"/>
        </w:rPr>
      </w:pPr>
      <w:bookmarkStart w:id="2" w:name="_Hlk201672536"/>
      <w:r w:rsidRPr="005870EB">
        <w:rPr>
          <w:rFonts w:ascii="Arial" w:hAnsi="Arial" w:cs="Arial"/>
          <w:iCs/>
          <w:kern w:val="32"/>
          <w:sz w:val="20"/>
          <w:szCs w:val="20"/>
        </w:rPr>
        <w:t xml:space="preserve">L’acte d’engagement (AE) et ses annexes : </w:t>
      </w:r>
    </w:p>
    <w:p w14:paraId="722AEE06" w14:textId="77777777" w:rsidR="002C075A" w:rsidRPr="005870EB" w:rsidRDefault="002C075A" w:rsidP="002C075A">
      <w:pPr>
        <w:numPr>
          <w:ilvl w:val="1"/>
          <w:numId w:val="15"/>
        </w:numPr>
        <w:spacing w:line="276" w:lineRule="auto"/>
        <w:jc w:val="both"/>
        <w:rPr>
          <w:rFonts w:ascii="Arial" w:hAnsi="Arial" w:cs="Arial"/>
          <w:iCs/>
          <w:kern w:val="32"/>
          <w:sz w:val="20"/>
          <w:szCs w:val="20"/>
        </w:rPr>
      </w:pPr>
      <w:bookmarkStart w:id="3" w:name="_Hlk167802225"/>
      <w:bookmarkEnd w:id="2"/>
      <w:r w:rsidRPr="005870EB">
        <w:rPr>
          <w:rFonts w:ascii="Arial" w:hAnsi="Arial" w:cs="Arial"/>
          <w:iCs/>
          <w:kern w:val="32"/>
          <w:sz w:val="20"/>
          <w:szCs w:val="20"/>
        </w:rPr>
        <w:t xml:space="preserve">Annexe 1 : </w:t>
      </w:r>
      <w:r>
        <w:rPr>
          <w:rFonts w:ascii="Arial" w:hAnsi="Arial" w:cs="Arial"/>
          <w:iCs/>
          <w:kern w:val="32"/>
          <w:sz w:val="20"/>
          <w:szCs w:val="20"/>
        </w:rPr>
        <w:t>C</w:t>
      </w:r>
      <w:r w:rsidRPr="005870EB">
        <w:rPr>
          <w:rFonts w:ascii="Arial" w:hAnsi="Arial" w:cs="Arial"/>
          <w:iCs/>
          <w:kern w:val="32"/>
          <w:sz w:val="20"/>
          <w:szCs w:val="20"/>
        </w:rPr>
        <w:t xml:space="preserve">omposition de l’équipe du titulaire ; </w:t>
      </w:r>
    </w:p>
    <w:p w14:paraId="73FA460D" w14:textId="77777777" w:rsidR="002C075A" w:rsidRPr="005870EB" w:rsidRDefault="002C075A" w:rsidP="002C075A">
      <w:pPr>
        <w:numPr>
          <w:ilvl w:val="1"/>
          <w:numId w:val="15"/>
        </w:numPr>
        <w:spacing w:line="276" w:lineRule="auto"/>
        <w:jc w:val="both"/>
        <w:rPr>
          <w:rFonts w:ascii="Arial" w:hAnsi="Arial" w:cs="Arial"/>
          <w:iCs/>
          <w:kern w:val="32"/>
          <w:sz w:val="20"/>
          <w:szCs w:val="20"/>
        </w:rPr>
      </w:pPr>
      <w:r w:rsidRPr="005870EB">
        <w:rPr>
          <w:rFonts w:ascii="Arial" w:hAnsi="Arial" w:cs="Arial"/>
          <w:iCs/>
          <w:kern w:val="32"/>
          <w:sz w:val="20"/>
          <w:szCs w:val="20"/>
        </w:rPr>
        <w:t xml:space="preserve">Annexe </w:t>
      </w:r>
      <w:r>
        <w:rPr>
          <w:rFonts w:ascii="Arial" w:hAnsi="Arial" w:cs="Arial"/>
          <w:iCs/>
          <w:kern w:val="32"/>
          <w:sz w:val="20"/>
          <w:szCs w:val="20"/>
        </w:rPr>
        <w:t>2</w:t>
      </w:r>
      <w:r w:rsidRPr="005870EB">
        <w:rPr>
          <w:rFonts w:ascii="Arial" w:hAnsi="Arial" w:cs="Arial"/>
          <w:iCs/>
          <w:kern w:val="32"/>
          <w:sz w:val="20"/>
          <w:szCs w:val="20"/>
        </w:rPr>
        <w:t xml:space="preserve"> : </w:t>
      </w:r>
      <w:r>
        <w:rPr>
          <w:rFonts w:ascii="Arial" w:hAnsi="Arial" w:cs="Arial"/>
          <w:iCs/>
          <w:kern w:val="32"/>
          <w:sz w:val="20"/>
          <w:szCs w:val="20"/>
        </w:rPr>
        <w:t>C</w:t>
      </w:r>
      <w:r w:rsidRPr="005870EB">
        <w:rPr>
          <w:rFonts w:ascii="Arial" w:hAnsi="Arial" w:cs="Arial"/>
          <w:iCs/>
          <w:kern w:val="32"/>
          <w:sz w:val="20"/>
          <w:szCs w:val="20"/>
        </w:rPr>
        <w:t>oûts journaliers</w:t>
      </w:r>
      <w:r>
        <w:rPr>
          <w:rFonts w:ascii="Arial" w:hAnsi="Arial" w:cs="Arial"/>
          <w:iCs/>
          <w:kern w:val="32"/>
          <w:sz w:val="20"/>
          <w:szCs w:val="20"/>
        </w:rPr>
        <w:t xml:space="preserve"> servant de base aux modifications du marché de maîtrise d’œuvre </w:t>
      </w:r>
    </w:p>
    <w:p w14:paraId="635E53E3" w14:textId="77777777" w:rsidR="002C075A" w:rsidRPr="002C075A" w:rsidRDefault="002C075A" w:rsidP="002C075A">
      <w:pPr>
        <w:numPr>
          <w:ilvl w:val="1"/>
          <w:numId w:val="15"/>
        </w:numPr>
        <w:spacing w:line="276" w:lineRule="auto"/>
        <w:jc w:val="both"/>
        <w:rPr>
          <w:rFonts w:ascii="Arial" w:hAnsi="Arial" w:cs="Arial"/>
          <w:iCs/>
          <w:kern w:val="32"/>
          <w:sz w:val="20"/>
          <w:szCs w:val="20"/>
        </w:rPr>
      </w:pPr>
      <w:r w:rsidRPr="005870EB">
        <w:rPr>
          <w:rFonts w:ascii="Arial" w:hAnsi="Arial" w:cs="Arial"/>
          <w:iCs/>
          <w:kern w:val="32"/>
          <w:sz w:val="20"/>
          <w:szCs w:val="20"/>
        </w:rPr>
        <w:t xml:space="preserve">Annexe </w:t>
      </w:r>
      <w:r>
        <w:rPr>
          <w:rFonts w:ascii="Arial" w:hAnsi="Arial" w:cs="Arial"/>
          <w:iCs/>
          <w:kern w:val="32"/>
          <w:sz w:val="20"/>
          <w:szCs w:val="20"/>
        </w:rPr>
        <w:t>3</w:t>
      </w:r>
      <w:r w:rsidRPr="005870EB">
        <w:rPr>
          <w:rFonts w:ascii="Arial" w:hAnsi="Arial" w:cs="Arial"/>
          <w:iCs/>
          <w:kern w:val="32"/>
          <w:sz w:val="20"/>
          <w:szCs w:val="20"/>
        </w:rPr>
        <w:t xml:space="preserve"> : Protection des données à caractère personnel </w:t>
      </w:r>
    </w:p>
    <w:p w14:paraId="34C50C59" w14:textId="77777777" w:rsidR="002C075A" w:rsidRPr="0063352F" w:rsidRDefault="002C075A" w:rsidP="002C075A">
      <w:pPr>
        <w:numPr>
          <w:ilvl w:val="1"/>
          <w:numId w:val="15"/>
        </w:numPr>
        <w:spacing w:line="276" w:lineRule="auto"/>
        <w:jc w:val="both"/>
        <w:rPr>
          <w:rFonts w:ascii="Arial" w:hAnsi="Arial" w:cs="Arial"/>
          <w:b/>
          <w:iCs/>
          <w:kern w:val="32"/>
          <w:sz w:val="20"/>
          <w:szCs w:val="20"/>
        </w:rPr>
      </w:pPr>
      <w:r w:rsidRPr="005870EB">
        <w:rPr>
          <w:rFonts w:ascii="Arial" w:hAnsi="Arial" w:cs="Arial"/>
          <w:iCs/>
          <w:kern w:val="32"/>
          <w:sz w:val="20"/>
          <w:szCs w:val="20"/>
        </w:rPr>
        <w:t xml:space="preserve">Annexe </w:t>
      </w:r>
      <w:r>
        <w:rPr>
          <w:rFonts w:ascii="Arial" w:hAnsi="Arial" w:cs="Arial"/>
          <w:iCs/>
          <w:kern w:val="32"/>
          <w:sz w:val="20"/>
          <w:szCs w:val="20"/>
        </w:rPr>
        <w:t>4</w:t>
      </w:r>
      <w:r w:rsidRPr="005870EB">
        <w:rPr>
          <w:rFonts w:ascii="Arial" w:hAnsi="Arial" w:cs="Arial"/>
          <w:iCs/>
          <w:kern w:val="32"/>
          <w:sz w:val="20"/>
          <w:szCs w:val="20"/>
        </w:rPr>
        <w:t> (le cas échéant) : Habilitation des cotraitants au mandataire</w:t>
      </w:r>
      <w:r w:rsidRPr="0063352F">
        <w:rPr>
          <w:rFonts w:ascii="Arial" w:hAnsi="Arial" w:cs="Arial"/>
          <w:iCs/>
          <w:kern w:val="32"/>
          <w:sz w:val="20"/>
          <w:szCs w:val="20"/>
        </w:rPr>
        <w:t xml:space="preserve"> </w:t>
      </w:r>
    </w:p>
    <w:p w14:paraId="067786DB" w14:textId="77777777" w:rsidR="002C075A" w:rsidRPr="0063352F" w:rsidRDefault="002C075A" w:rsidP="002C075A">
      <w:pPr>
        <w:numPr>
          <w:ilvl w:val="1"/>
          <w:numId w:val="15"/>
        </w:numPr>
        <w:spacing w:line="276" w:lineRule="auto"/>
        <w:jc w:val="both"/>
        <w:rPr>
          <w:rFonts w:ascii="Arial" w:hAnsi="Arial" w:cs="Arial"/>
          <w:b/>
          <w:iCs/>
          <w:kern w:val="32"/>
          <w:sz w:val="20"/>
          <w:szCs w:val="20"/>
        </w:rPr>
      </w:pPr>
      <w:r w:rsidRPr="005870EB">
        <w:rPr>
          <w:rFonts w:ascii="Arial" w:hAnsi="Arial" w:cs="Arial"/>
          <w:iCs/>
          <w:kern w:val="32"/>
          <w:sz w:val="20"/>
          <w:szCs w:val="20"/>
        </w:rPr>
        <w:t xml:space="preserve">Annexe </w:t>
      </w:r>
      <w:r>
        <w:rPr>
          <w:rFonts w:ascii="Arial" w:hAnsi="Arial" w:cs="Arial"/>
          <w:iCs/>
          <w:kern w:val="32"/>
          <w:sz w:val="20"/>
          <w:szCs w:val="20"/>
        </w:rPr>
        <w:t>5</w:t>
      </w:r>
      <w:r w:rsidRPr="005870EB">
        <w:rPr>
          <w:rFonts w:ascii="Arial" w:hAnsi="Arial" w:cs="Arial"/>
          <w:iCs/>
          <w:kern w:val="32"/>
          <w:sz w:val="20"/>
          <w:szCs w:val="20"/>
        </w:rPr>
        <w:t xml:space="preserve"> (le cas échéant) : Demande d’acceptation du (des) sous-traitant(s) et d’agrément des conditions de paiement du (des) contrat(s) de sous-traitance</w:t>
      </w:r>
    </w:p>
    <w:bookmarkEnd w:id="3"/>
    <w:p w14:paraId="068EA578" w14:textId="52A76C97" w:rsidR="006671F2" w:rsidRPr="00341F41" w:rsidRDefault="005870EB" w:rsidP="0063352F">
      <w:pPr>
        <w:numPr>
          <w:ilvl w:val="0"/>
          <w:numId w:val="15"/>
        </w:numPr>
        <w:spacing w:line="276" w:lineRule="auto"/>
        <w:jc w:val="both"/>
        <w:rPr>
          <w:rFonts w:ascii="Arial" w:hAnsi="Arial" w:cs="Arial"/>
          <w:iCs/>
          <w:kern w:val="32"/>
          <w:sz w:val="20"/>
          <w:szCs w:val="20"/>
        </w:rPr>
      </w:pPr>
      <w:r w:rsidRPr="005870EB">
        <w:rPr>
          <w:rFonts w:ascii="Arial" w:hAnsi="Arial" w:cs="Arial"/>
          <w:iCs/>
          <w:kern w:val="32"/>
          <w:sz w:val="20"/>
          <w:szCs w:val="20"/>
        </w:rPr>
        <w:t xml:space="preserve">Le cahier des clauses </w:t>
      </w:r>
      <w:r w:rsidR="006671F2">
        <w:rPr>
          <w:rFonts w:ascii="Arial" w:hAnsi="Arial" w:cs="Arial"/>
          <w:iCs/>
          <w:kern w:val="32"/>
          <w:sz w:val="20"/>
          <w:szCs w:val="20"/>
        </w:rPr>
        <w:t xml:space="preserve">Administratives Particulières </w:t>
      </w:r>
      <w:r w:rsidRPr="005870EB">
        <w:rPr>
          <w:rFonts w:ascii="Arial" w:hAnsi="Arial" w:cs="Arial"/>
          <w:iCs/>
          <w:kern w:val="32"/>
          <w:sz w:val="20"/>
          <w:szCs w:val="20"/>
        </w:rPr>
        <w:t>(CC</w:t>
      </w:r>
      <w:r w:rsidR="006671F2">
        <w:rPr>
          <w:rFonts w:ascii="Arial" w:hAnsi="Arial" w:cs="Arial"/>
          <w:iCs/>
          <w:kern w:val="32"/>
          <w:sz w:val="20"/>
          <w:szCs w:val="20"/>
        </w:rPr>
        <w:t>A</w:t>
      </w:r>
      <w:r w:rsidRPr="005870EB">
        <w:rPr>
          <w:rFonts w:ascii="Arial" w:hAnsi="Arial" w:cs="Arial"/>
          <w:iCs/>
          <w:kern w:val="32"/>
          <w:sz w:val="20"/>
          <w:szCs w:val="20"/>
        </w:rPr>
        <w:t xml:space="preserve">P) et </w:t>
      </w:r>
      <w:r w:rsidR="00341F41">
        <w:rPr>
          <w:rFonts w:ascii="Arial" w:hAnsi="Arial" w:cs="Arial"/>
          <w:iCs/>
          <w:kern w:val="32"/>
          <w:sz w:val="20"/>
          <w:szCs w:val="20"/>
        </w:rPr>
        <w:t>son a</w:t>
      </w:r>
      <w:r w:rsidR="00341F41" w:rsidRPr="005870EB">
        <w:rPr>
          <w:rFonts w:ascii="Arial" w:hAnsi="Arial" w:cs="Arial"/>
          <w:iCs/>
          <w:kern w:val="32"/>
          <w:sz w:val="20"/>
          <w:szCs w:val="20"/>
        </w:rPr>
        <w:t xml:space="preserve">nnexe </w:t>
      </w:r>
      <w:r w:rsidR="00341F41">
        <w:rPr>
          <w:rFonts w:ascii="Arial" w:hAnsi="Arial" w:cs="Arial"/>
          <w:iCs/>
          <w:kern w:val="32"/>
          <w:sz w:val="20"/>
          <w:szCs w:val="20"/>
        </w:rPr>
        <w:t>r</w:t>
      </w:r>
      <w:r w:rsidR="00341F41" w:rsidRPr="005870EB">
        <w:rPr>
          <w:rFonts w:ascii="Arial" w:hAnsi="Arial" w:cs="Arial"/>
          <w:iCs/>
          <w:kern w:val="32"/>
          <w:sz w:val="20"/>
          <w:szCs w:val="20"/>
        </w:rPr>
        <w:t>elative au service d’échange électronique de gestion financière des travaux (EDIFLEX)</w:t>
      </w:r>
      <w:r w:rsidR="00341F41">
        <w:rPr>
          <w:rFonts w:ascii="Arial" w:hAnsi="Arial" w:cs="Arial"/>
          <w:iCs/>
          <w:kern w:val="32"/>
          <w:sz w:val="20"/>
          <w:szCs w:val="20"/>
        </w:rPr>
        <w:t xml:space="preserve"> </w:t>
      </w:r>
      <w:r w:rsidRPr="005870EB">
        <w:rPr>
          <w:rFonts w:ascii="Arial" w:hAnsi="Arial" w:cs="Arial"/>
          <w:iCs/>
          <w:kern w:val="32"/>
          <w:sz w:val="20"/>
          <w:szCs w:val="20"/>
        </w:rPr>
        <w:t>;</w:t>
      </w:r>
      <w:r w:rsidR="006671F2" w:rsidRPr="00341F41">
        <w:rPr>
          <w:rFonts w:ascii="Arial" w:hAnsi="Arial" w:cs="Arial"/>
          <w:iCs/>
          <w:kern w:val="32"/>
          <w:sz w:val="20"/>
          <w:szCs w:val="20"/>
        </w:rPr>
        <w:t xml:space="preserve"> </w:t>
      </w:r>
    </w:p>
    <w:p w14:paraId="413E7A45" w14:textId="77777777" w:rsidR="006671F2" w:rsidRDefault="006671F2" w:rsidP="0063352F">
      <w:pPr>
        <w:numPr>
          <w:ilvl w:val="0"/>
          <w:numId w:val="15"/>
        </w:numPr>
        <w:spacing w:line="276" w:lineRule="auto"/>
        <w:jc w:val="both"/>
        <w:rPr>
          <w:rFonts w:ascii="Arial" w:hAnsi="Arial" w:cs="Arial"/>
          <w:iCs/>
          <w:kern w:val="32"/>
          <w:sz w:val="20"/>
          <w:szCs w:val="20"/>
        </w:rPr>
      </w:pPr>
      <w:r>
        <w:rPr>
          <w:rFonts w:ascii="Arial" w:hAnsi="Arial" w:cs="Arial"/>
          <w:iCs/>
          <w:kern w:val="32"/>
          <w:sz w:val="20"/>
          <w:szCs w:val="20"/>
        </w:rPr>
        <w:t xml:space="preserve">Les Cahier des Clauses Techniques Particulières (CCTP) ; </w:t>
      </w:r>
    </w:p>
    <w:p w14:paraId="5317828B" w14:textId="4481E174" w:rsidR="006671F2" w:rsidRPr="005870EB" w:rsidRDefault="006671F2" w:rsidP="0063352F">
      <w:pPr>
        <w:numPr>
          <w:ilvl w:val="0"/>
          <w:numId w:val="15"/>
        </w:numPr>
        <w:spacing w:line="276" w:lineRule="auto"/>
        <w:jc w:val="both"/>
        <w:rPr>
          <w:rFonts w:ascii="Arial" w:hAnsi="Arial" w:cs="Arial"/>
          <w:iCs/>
          <w:kern w:val="32"/>
          <w:sz w:val="20"/>
          <w:szCs w:val="20"/>
        </w:rPr>
      </w:pPr>
      <w:r>
        <w:rPr>
          <w:rFonts w:ascii="Arial" w:hAnsi="Arial" w:cs="Arial"/>
          <w:iCs/>
          <w:kern w:val="32"/>
          <w:sz w:val="20"/>
          <w:szCs w:val="20"/>
        </w:rPr>
        <w:t xml:space="preserve">Le fichier questions-réponses, dans sa dernière version, rédigé et mis en ligne lors de la consultation en ce qu’il complète le Cahier des Charges ; </w:t>
      </w:r>
    </w:p>
    <w:p w14:paraId="7C5F658B" w14:textId="70EC99E5" w:rsidR="006671F2" w:rsidRDefault="006671F2" w:rsidP="0063352F">
      <w:pPr>
        <w:numPr>
          <w:ilvl w:val="0"/>
          <w:numId w:val="15"/>
        </w:numPr>
        <w:spacing w:line="276" w:lineRule="auto"/>
        <w:jc w:val="both"/>
        <w:rPr>
          <w:rFonts w:ascii="Arial" w:hAnsi="Arial" w:cs="Arial"/>
          <w:iCs/>
          <w:kern w:val="32"/>
          <w:sz w:val="20"/>
          <w:szCs w:val="20"/>
        </w:rPr>
      </w:pPr>
      <w:r w:rsidRPr="005870EB">
        <w:rPr>
          <w:rFonts w:ascii="Arial" w:hAnsi="Arial" w:cs="Arial"/>
          <w:iCs/>
          <w:kern w:val="32"/>
          <w:sz w:val="20"/>
          <w:szCs w:val="20"/>
        </w:rPr>
        <w:t>Le Cahier des Clauses Administratives Générales (CCAG) des marchés publics de maîtrise d'œuvre (CCAG-MOE) approuvé par arrêté du 30 mars 2021</w:t>
      </w:r>
      <w:r>
        <w:rPr>
          <w:rFonts w:ascii="Arial" w:hAnsi="Arial" w:cs="Arial"/>
          <w:iCs/>
          <w:kern w:val="32"/>
          <w:sz w:val="20"/>
          <w:szCs w:val="20"/>
        </w:rPr>
        <w:t> ;</w:t>
      </w:r>
    </w:p>
    <w:p w14:paraId="477FB2D5" w14:textId="25915193" w:rsidR="002C075A" w:rsidRPr="002C075A" w:rsidRDefault="002C075A" w:rsidP="002C075A">
      <w:pPr>
        <w:numPr>
          <w:ilvl w:val="0"/>
          <w:numId w:val="15"/>
        </w:numPr>
        <w:spacing w:line="276" w:lineRule="auto"/>
        <w:jc w:val="both"/>
        <w:rPr>
          <w:rFonts w:ascii="Arial" w:hAnsi="Arial" w:cs="Arial"/>
          <w:iCs/>
          <w:kern w:val="32"/>
          <w:sz w:val="20"/>
          <w:szCs w:val="20"/>
        </w:rPr>
      </w:pPr>
      <w:r>
        <w:rPr>
          <w:rFonts w:ascii="Arial" w:hAnsi="Arial" w:cs="Arial"/>
          <w:iCs/>
          <w:kern w:val="32"/>
          <w:sz w:val="20"/>
          <w:szCs w:val="20"/>
        </w:rPr>
        <w:t xml:space="preserve">La </w:t>
      </w:r>
      <w:r w:rsidRPr="002C075A">
        <w:rPr>
          <w:rFonts w:ascii="Arial" w:hAnsi="Arial" w:cs="Arial"/>
          <w:iCs/>
          <w:kern w:val="32"/>
          <w:sz w:val="20"/>
          <w:szCs w:val="20"/>
        </w:rPr>
        <w:t>Décomposition du Prix Global et Forfaitaire (DPGF)</w:t>
      </w:r>
      <w:r>
        <w:rPr>
          <w:rFonts w:ascii="Arial" w:hAnsi="Arial" w:cs="Arial"/>
          <w:iCs/>
          <w:kern w:val="32"/>
          <w:sz w:val="20"/>
          <w:szCs w:val="20"/>
        </w:rPr>
        <w:t> ;</w:t>
      </w:r>
    </w:p>
    <w:p w14:paraId="422403BD" w14:textId="20E081FD" w:rsidR="006671F2" w:rsidRPr="005870EB" w:rsidRDefault="005870EB" w:rsidP="0063352F">
      <w:pPr>
        <w:numPr>
          <w:ilvl w:val="0"/>
          <w:numId w:val="15"/>
        </w:numPr>
        <w:spacing w:line="276" w:lineRule="auto"/>
        <w:jc w:val="both"/>
        <w:rPr>
          <w:rFonts w:ascii="Arial" w:hAnsi="Arial" w:cs="Arial"/>
          <w:iCs/>
          <w:kern w:val="32"/>
          <w:sz w:val="20"/>
          <w:szCs w:val="20"/>
        </w:rPr>
      </w:pPr>
      <w:r w:rsidRPr="005870EB">
        <w:rPr>
          <w:rFonts w:ascii="Arial" w:hAnsi="Arial" w:cs="Arial"/>
          <w:iCs/>
          <w:kern w:val="32"/>
          <w:sz w:val="20"/>
          <w:szCs w:val="20"/>
        </w:rPr>
        <w:t>Les éventuelles pièces écrites et graphiques remises par le maître d’ouvrage lors de la consultation ;</w:t>
      </w:r>
    </w:p>
    <w:p w14:paraId="7B68DA1D" w14:textId="77777777" w:rsidR="005870EB" w:rsidRPr="005870EB" w:rsidRDefault="005870EB" w:rsidP="0063352F">
      <w:pPr>
        <w:numPr>
          <w:ilvl w:val="0"/>
          <w:numId w:val="15"/>
        </w:numPr>
        <w:spacing w:line="276" w:lineRule="auto"/>
        <w:jc w:val="both"/>
        <w:rPr>
          <w:rFonts w:ascii="Arial" w:hAnsi="Arial" w:cs="Arial"/>
          <w:iCs/>
          <w:kern w:val="32"/>
          <w:sz w:val="20"/>
          <w:szCs w:val="20"/>
        </w:rPr>
      </w:pPr>
      <w:r w:rsidRPr="005870EB">
        <w:rPr>
          <w:rFonts w:ascii="Arial" w:hAnsi="Arial" w:cs="Arial"/>
          <w:iCs/>
          <w:kern w:val="32"/>
          <w:sz w:val="20"/>
          <w:szCs w:val="20"/>
        </w:rPr>
        <w:t>L’offre technique du maître d’œuvre, composée de pièces écrites et éventuellement graphiques ;</w:t>
      </w:r>
    </w:p>
    <w:p w14:paraId="6314BAEB" w14:textId="77777777" w:rsidR="007D5C4E" w:rsidRDefault="005870EB" w:rsidP="0063352F">
      <w:pPr>
        <w:numPr>
          <w:ilvl w:val="0"/>
          <w:numId w:val="15"/>
        </w:numPr>
        <w:spacing w:line="276" w:lineRule="auto"/>
        <w:jc w:val="both"/>
        <w:rPr>
          <w:rFonts w:ascii="Arial" w:hAnsi="Arial" w:cs="Arial"/>
          <w:iCs/>
          <w:kern w:val="32"/>
          <w:sz w:val="20"/>
          <w:szCs w:val="20"/>
        </w:rPr>
      </w:pPr>
      <w:r w:rsidRPr="007D5C4E">
        <w:rPr>
          <w:rFonts w:ascii="Arial" w:hAnsi="Arial" w:cs="Arial"/>
          <w:iCs/>
          <w:kern w:val="32"/>
          <w:sz w:val="20"/>
          <w:szCs w:val="20"/>
        </w:rPr>
        <w:t>Les actes spéciaux de sous-traitance et leurs éventuels actes modificatifs, postérieurs à la notification du marché</w:t>
      </w:r>
    </w:p>
    <w:p w14:paraId="2AC3DD9C" w14:textId="58EEFAB4" w:rsidR="005870EB" w:rsidRPr="007D5C4E" w:rsidRDefault="005870EB" w:rsidP="0063352F">
      <w:pPr>
        <w:numPr>
          <w:ilvl w:val="0"/>
          <w:numId w:val="15"/>
        </w:numPr>
        <w:spacing w:line="276" w:lineRule="auto"/>
        <w:jc w:val="both"/>
        <w:rPr>
          <w:rFonts w:ascii="Arial" w:hAnsi="Arial" w:cs="Arial"/>
          <w:iCs/>
          <w:kern w:val="32"/>
          <w:sz w:val="20"/>
          <w:szCs w:val="20"/>
        </w:rPr>
      </w:pPr>
      <w:r w:rsidRPr="007D5C4E">
        <w:rPr>
          <w:rFonts w:ascii="Arial" w:hAnsi="Arial" w:cs="Arial"/>
          <w:iCs/>
          <w:kern w:val="32"/>
          <w:sz w:val="20"/>
          <w:szCs w:val="20"/>
        </w:rPr>
        <w:t>Les pièces générales</w:t>
      </w:r>
      <w:r w:rsidR="009306D2" w:rsidRPr="007D5C4E">
        <w:rPr>
          <w:rFonts w:ascii="Arial" w:hAnsi="Arial" w:cs="Arial"/>
          <w:iCs/>
          <w:kern w:val="32"/>
          <w:sz w:val="20"/>
          <w:szCs w:val="20"/>
        </w:rPr>
        <w:t xml:space="preserve"> (CCAG-MOE)</w:t>
      </w:r>
      <w:r w:rsidRPr="007D5C4E">
        <w:rPr>
          <w:rFonts w:ascii="Arial" w:hAnsi="Arial" w:cs="Arial"/>
          <w:iCs/>
          <w:kern w:val="32"/>
          <w:sz w:val="20"/>
          <w:szCs w:val="20"/>
        </w:rPr>
        <w:t>, bien que non jointes au présent marché, sont réputées connues des parties.</w:t>
      </w:r>
    </w:p>
    <w:p w14:paraId="37197BDE" w14:textId="77777777" w:rsidR="005870EB" w:rsidRPr="005870EB" w:rsidRDefault="005870EB" w:rsidP="0063352F">
      <w:pPr>
        <w:spacing w:line="276" w:lineRule="auto"/>
        <w:jc w:val="both"/>
        <w:rPr>
          <w:rFonts w:ascii="Arial" w:hAnsi="Arial" w:cs="Arial"/>
          <w:iCs/>
          <w:kern w:val="32"/>
          <w:sz w:val="20"/>
          <w:szCs w:val="20"/>
        </w:rPr>
      </w:pPr>
    </w:p>
    <w:p w14:paraId="67B1D773"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2CA354E2"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10FC307B" w14:textId="452EBC7F"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 xml:space="preserve">En cas d'évolution, pendant le déroulement des prestations, des normes ou règlements auxquels le présent </w:t>
      </w:r>
      <w:r w:rsidR="006671F2">
        <w:rPr>
          <w:rFonts w:ascii="Arial" w:hAnsi="Arial" w:cs="Arial"/>
          <w:sz w:val="20"/>
          <w:szCs w:val="20"/>
          <w:lang w:eastAsia="ar-SA"/>
        </w:rPr>
        <w:t xml:space="preserve">AE </w:t>
      </w:r>
      <w:r w:rsidRPr="005870EB">
        <w:rPr>
          <w:rFonts w:ascii="Arial" w:hAnsi="Arial" w:cs="Arial"/>
          <w:sz w:val="20"/>
          <w:szCs w:val="20"/>
          <w:lang w:eastAsia="ar-SA"/>
        </w:rPr>
        <w:t>ou tout autre document constituant le marché se réfèrent, le Titulaire doit en informer par écrit le Pouvoir adjudicateur pour convenir avec lui de la prise en compte ou non de cette évolution.</w:t>
      </w:r>
    </w:p>
    <w:p w14:paraId="35DC9203"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69DA40D3"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74F5C048"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12DE7E00"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En l'absence d'initiative du Titulaire, celui-ci est réputé avoir intégré cette évolution dans ses prestations, sans incidence sur le prix de sa rémunération.</w:t>
      </w:r>
    </w:p>
    <w:p w14:paraId="7C947294"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65FC9AE3"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u w:val="single"/>
          <w:lang w:eastAsia="ar-SA"/>
        </w:rPr>
        <w:t>Remarques</w:t>
      </w:r>
      <w:r w:rsidRPr="005870EB">
        <w:rPr>
          <w:rFonts w:ascii="Arial" w:hAnsi="Arial" w:cs="Arial"/>
          <w:sz w:val="20"/>
          <w:szCs w:val="20"/>
          <w:lang w:eastAsia="ar-SA"/>
        </w:rPr>
        <w:t xml:space="preserve"> :</w:t>
      </w:r>
    </w:p>
    <w:p w14:paraId="26CEF1E0"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6C21D811"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En cas de litige, seul l'original des pièces détenu par le Pouvoir adjudicateur fait foi.</w:t>
      </w:r>
    </w:p>
    <w:p w14:paraId="696AFF22"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48CA980A"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 xml:space="preserve">En cas de contradiction, la pièce de rang le plus élevé prévaut. </w:t>
      </w:r>
    </w:p>
    <w:p w14:paraId="1F378590"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300B9531"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1DF3FDD1"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345CEFE7"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Cette disposition est d'application générale, sauf dans les cas suivants :</w:t>
      </w:r>
    </w:p>
    <w:p w14:paraId="6C6C3480" w14:textId="77777777" w:rsidR="005870EB" w:rsidRPr="005870EB" w:rsidRDefault="005870EB" w:rsidP="0063352F">
      <w:pPr>
        <w:keepLines/>
        <w:widowControl w:val="0"/>
        <w:numPr>
          <w:ilvl w:val="0"/>
          <w:numId w:val="16"/>
        </w:numPr>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Lorsqu’une indication est manifestement erronée et aboutirait à une réalisation aberrante ; l'indication qui apparaît manifestement comme étant la plus logique sera alors d'application même si elle figure dans une pièce de moindre priorité,</w:t>
      </w:r>
    </w:p>
    <w:p w14:paraId="0E270C90" w14:textId="77777777" w:rsidR="005870EB" w:rsidRPr="005870EB" w:rsidRDefault="005870EB" w:rsidP="0063352F">
      <w:pPr>
        <w:keepLines/>
        <w:widowControl w:val="0"/>
        <w:numPr>
          <w:ilvl w:val="0"/>
          <w:numId w:val="16"/>
        </w:numPr>
        <w:suppressAutoHyphens/>
        <w:autoSpaceDE w:val="0"/>
        <w:spacing w:line="276" w:lineRule="auto"/>
        <w:jc w:val="both"/>
        <w:rPr>
          <w:rFonts w:ascii="Arial" w:hAnsi="Arial" w:cs="Arial"/>
          <w:sz w:val="20"/>
          <w:szCs w:val="20"/>
          <w:lang w:eastAsia="ar-SA"/>
        </w:rPr>
      </w:pPr>
      <w:r w:rsidRPr="005870EB">
        <w:rPr>
          <w:rFonts w:ascii="Arial" w:hAnsi="Arial" w:cs="Arial"/>
          <w:sz w:val="20"/>
          <w:szCs w:val="20"/>
          <w:lang w:eastAsia="ar-SA"/>
        </w:rPr>
        <w:t>En cas d'accord intervenu entre les parties concernées par la contradiction.</w:t>
      </w:r>
    </w:p>
    <w:p w14:paraId="0B199FBF"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136ABBE3" w14:textId="77777777" w:rsidR="002C075A" w:rsidRDefault="002C075A" w:rsidP="0063352F">
      <w:pPr>
        <w:keepLines/>
        <w:widowControl w:val="0"/>
        <w:suppressAutoHyphens/>
        <w:autoSpaceDE w:val="0"/>
        <w:spacing w:line="276" w:lineRule="auto"/>
        <w:jc w:val="both"/>
        <w:rPr>
          <w:rFonts w:ascii="Arial" w:hAnsi="Arial" w:cs="Arial"/>
          <w:sz w:val="20"/>
          <w:szCs w:val="20"/>
          <w:u w:val="single"/>
          <w:lang w:eastAsia="ar-SA"/>
        </w:rPr>
      </w:pPr>
    </w:p>
    <w:p w14:paraId="71121509" w14:textId="4638FDBB" w:rsidR="005870EB" w:rsidRPr="005870EB" w:rsidRDefault="006671F2" w:rsidP="0063352F">
      <w:pPr>
        <w:keepLines/>
        <w:widowControl w:val="0"/>
        <w:suppressAutoHyphens/>
        <w:autoSpaceDE w:val="0"/>
        <w:spacing w:line="276" w:lineRule="auto"/>
        <w:jc w:val="both"/>
        <w:rPr>
          <w:rFonts w:ascii="Arial" w:hAnsi="Arial" w:cs="Arial"/>
          <w:sz w:val="20"/>
          <w:szCs w:val="20"/>
          <w:lang w:eastAsia="ar-SA"/>
        </w:rPr>
      </w:pPr>
      <w:r w:rsidRPr="005870EB">
        <w:rPr>
          <w:rFonts w:ascii="Arial" w:hAnsi="Arial" w:cs="Arial"/>
          <w:sz w:val="20"/>
          <w:szCs w:val="20"/>
          <w:u w:val="single"/>
          <w:lang w:eastAsia="ar-SA"/>
        </w:rPr>
        <w:t>Engagements unilatéraux</w:t>
      </w:r>
      <w:r w:rsidR="005870EB" w:rsidRPr="005870EB">
        <w:rPr>
          <w:rFonts w:ascii="Arial" w:hAnsi="Arial" w:cs="Arial"/>
          <w:sz w:val="20"/>
          <w:szCs w:val="20"/>
          <w:u w:val="single"/>
          <w:lang w:eastAsia="ar-SA"/>
        </w:rPr>
        <w:t xml:space="preserve"> du Titulaire</w:t>
      </w:r>
      <w:r w:rsidR="005870EB" w:rsidRPr="005870EB">
        <w:rPr>
          <w:rFonts w:ascii="Arial" w:hAnsi="Arial" w:cs="Arial"/>
          <w:sz w:val="20"/>
          <w:szCs w:val="20"/>
          <w:lang w:eastAsia="ar-SA"/>
        </w:rPr>
        <w:t xml:space="preserve"> :</w:t>
      </w:r>
    </w:p>
    <w:p w14:paraId="5DBDF261" w14:textId="77777777" w:rsidR="005870EB" w:rsidRPr="005870EB" w:rsidRDefault="005870EB" w:rsidP="0063352F">
      <w:pPr>
        <w:keepLines/>
        <w:widowControl w:val="0"/>
        <w:suppressAutoHyphens/>
        <w:autoSpaceDE w:val="0"/>
        <w:spacing w:line="276" w:lineRule="auto"/>
        <w:jc w:val="both"/>
        <w:rPr>
          <w:rFonts w:ascii="Arial" w:hAnsi="Arial" w:cs="Arial"/>
          <w:sz w:val="20"/>
          <w:szCs w:val="20"/>
          <w:lang w:eastAsia="ar-SA"/>
        </w:rPr>
      </w:pPr>
    </w:p>
    <w:p w14:paraId="3DFA80D7" w14:textId="2D0229EE" w:rsidR="005870EB" w:rsidRDefault="005870EB" w:rsidP="0063352F">
      <w:pPr>
        <w:spacing w:line="276" w:lineRule="auto"/>
        <w:jc w:val="both"/>
        <w:rPr>
          <w:rFonts w:ascii="Arial" w:hAnsi="Arial" w:cs="Arial"/>
          <w:iCs/>
          <w:kern w:val="32"/>
          <w:sz w:val="20"/>
          <w:szCs w:val="26"/>
        </w:rPr>
      </w:pPr>
      <w:r w:rsidRPr="005870EB">
        <w:rPr>
          <w:rFonts w:ascii="Arial" w:hAnsi="Arial" w:cs="Arial"/>
          <w:iCs/>
          <w:kern w:val="32"/>
          <w:sz w:val="20"/>
          <w:szCs w:val="26"/>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6D6CD30" w14:textId="77777777" w:rsidR="006671F2" w:rsidRPr="006671F2" w:rsidRDefault="006671F2" w:rsidP="0063352F">
      <w:pPr>
        <w:spacing w:line="276" w:lineRule="auto"/>
        <w:jc w:val="both"/>
        <w:rPr>
          <w:rFonts w:ascii="Arial" w:hAnsi="Arial" w:cs="Arial"/>
          <w:iCs/>
          <w:kern w:val="32"/>
          <w:sz w:val="20"/>
          <w:szCs w:val="26"/>
        </w:rPr>
      </w:pPr>
    </w:p>
    <w:p w14:paraId="65AB5F66" w14:textId="41503B2A" w:rsidR="0055797F" w:rsidRPr="006152F6" w:rsidRDefault="0055797F" w:rsidP="0063352F">
      <w:pPr>
        <w:keepNext/>
        <w:keepLines/>
        <w:spacing w:after="120" w:line="276" w:lineRule="auto"/>
        <w:jc w:val="both"/>
        <w:outlineLvl w:val="0"/>
        <w:rPr>
          <w:rFonts w:ascii="Arial" w:hAnsi="Arial" w:cs="Arial"/>
          <w:b/>
          <w:bCs/>
          <w:color w:val="000000"/>
          <w:sz w:val="20"/>
          <w:szCs w:val="20"/>
          <w:u w:val="single"/>
        </w:rPr>
      </w:pPr>
      <w:r w:rsidRPr="006152F6">
        <w:rPr>
          <w:rFonts w:ascii="Arial" w:hAnsi="Arial" w:cs="Arial"/>
          <w:b/>
          <w:sz w:val="20"/>
          <w:szCs w:val="20"/>
          <w:u w:val="single"/>
          <w:lang w:eastAsia="ar-SA"/>
        </w:rPr>
        <w:t xml:space="preserve">ARTICLE 9 - </w:t>
      </w:r>
      <w:r w:rsidRPr="006152F6">
        <w:rPr>
          <w:rFonts w:ascii="Arial" w:hAnsi="Arial" w:cs="Arial"/>
          <w:b/>
          <w:bCs/>
          <w:color w:val="000000"/>
          <w:sz w:val="20"/>
          <w:szCs w:val="20"/>
          <w:u w:val="single"/>
        </w:rPr>
        <w:t>ENGAGEMENT ET SIGNATURE DE L’ATTRIBUTAIRE</w:t>
      </w:r>
    </w:p>
    <w:p w14:paraId="3AC80BA0" w14:textId="77777777" w:rsidR="006C44B8" w:rsidRDefault="006C44B8" w:rsidP="0063352F">
      <w:pPr>
        <w:autoSpaceDE w:val="0"/>
        <w:autoSpaceDN w:val="0"/>
        <w:adjustRightInd w:val="0"/>
        <w:spacing w:line="276" w:lineRule="auto"/>
        <w:jc w:val="both"/>
        <w:rPr>
          <w:rFonts w:ascii="Arial" w:hAnsi="Arial" w:cs="Arial"/>
          <w:b/>
          <w:bCs/>
          <w:color w:val="000000"/>
          <w:sz w:val="20"/>
          <w:szCs w:val="20"/>
        </w:rPr>
      </w:pPr>
    </w:p>
    <w:p w14:paraId="30A1F8E4" w14:textId="77777777" w:rsidR="00341F41" w:rsidRPr="007F2F84" w:rsidRDefault="00341F41" w:rsidP="0063352F">
      <w:pPr>
        <w:spacing w:line="276" w:lineRule="auto"/>
        <w:jc w:val="both"/>
        <w:rPr>
          <w:rFonts w:ascii="Arial" w:hAnsi="Arial" w:cs="Arial"/>
          <w:bCs/>
          <w:iCs/>
          <w:sz w:val="20"/>
          <w:szCs w:val="20"/>
        </w:rPr>
      </w:pPr>
      <w:r w:rsidRPr="007F2F84">
        <w:rPr>
          <w:rFonts w:ascii="Arial" w:hAnsi="Arial" w:cs="Arial"/>
          <w:bCs/>
          <w:iCs/>
          <w:sz w:val="20"/>
          <w:szCs w:val="20"/>
        </w:rPr>
        <w:t>La signature du présent document vaut signature des pièces remises par le soumissionnaire que le Pouvoir adjudicateur décide de rendre contractuelles.</w:t>
      </w:r>
    </w:p>
    <w:p w14:paraId="50D606DD" w14:textId="77777777" w:rsidR="00341F41" w:rsidRPr="007F2F84" w:rsidRDefault="00341F41" w:rsidP="0063352F">
      <w:pPr>
        <w:spacing w:line="276" w:lineRule="auto"/>
        <w:jc w:val="both"/>
        <w:rPr>
          <w:rFonts w:ascii="Arial" w:hAnsi="Arial" w:cs="Arial"/>
          <w:bCs/>
          <w:iCs/>
          <w:sz w:val="20"/>
          <w:szCs w:val="20"/>
        </w:rPr>
      </w:pPr>
    </w:p>
    <w:p w14:paraId="3DD2236D" w14:textId="77777777" w:rsidR="00341F41" w:rsidRPr="007F2F84" w:rsidRDefault="00341F41" w:rsidP="0063352F">
      <w:pPr>
        <w:spacing w:line="276" w:lineRule="auto"/>
        <w:jc w:val="both"/>
        <w:rPr>
          <w:rFonts w:ascii="Arial" w:hAnsi="Arial" w:cs="Arial"/>
          <w:bCs/>
          <w:iCs/>
          <w:sz w:val="20"/>
          <w:szCs w:val="20"/>
        </w:rPr>
      </w:pPr>
      <w:r w:rsidRPr="007F2F84">
        <w:rPr>
          <w:rFonts w:ascii="Arial" w:hAnsi="Arial" w:cs="Arial"/>
          <w:bCs/>
          <w:iCs/>
          <w:sz w:val="20"/>
          <w:szCs w:val="20"/>
        </w:rPr>
        <w:t xml:space="preserve"> Après avoir pris connaissance des documents constitutifs du dossier de marché : </w:t>
      </w:r>
    </w:p>
    <w:p w14:paraId="41A5EFF4" w14:textId="77777777" w:rsidR="00341F41" w:rsidRPr="007F2F84" w:rsidRDefault="00341F41" w:rsidP="0063352F">
      <w:pPr>
        <w:spacing w:line="276" w:lineRule="auto"/>
        <w:jc w:val="both"/>
        <w:rPr>
          <w:rFonts w:ascii="Arial" w:hAnsi="Arial" w:cs="Arial"/>
          <w:bCs/>
          <w:iCs/>
          <w:sz w:val="20"/>
          <w:szCs w:val="20"/>
        </w:rPr>
      </w:pPr>
    </w:p>
    <w:p w14:paraId="15F337F0" w14:textId="77777777" w:rsidR="00341F41" w:rsidRPr="007B7E8D" w:rsidRDefault="00341F41" w:rsidP="0063352F">
      <w:pPr>
        <w:numPr>
          <w:ilvl w:val="0"/>
          <w:numId w:val="27"/>
        </w:numPr>
        <w:spacing w:line="276" w:lineRule="auto"/>
        <w:contextualSpacing/>
        <w:jc w:val="both"/>
        <w:rPr>
          <w:rFonts w:ascii="Arial" w:hAnsi="Arial" w:cs="Arial"/>
          <w:bCs/>
          <w:iCs/>
          <w:color w:val="FF0000"/>
          <w:sz w:val="20"/>
          <w:szCs w:val="20"/>
        </w:rPr>
      </w:pPr>
      <w:r w:rsidRPr="007B7E8D">
        <w:rPr>
          <w:rFonts w:ascii="Arial" w:hAnsi="Arial" w:cs="Arial"/>
          <w:bCs/>
          <w:iCs/>
          <w:color w:val="FF0000"/>
          <w:sz w:val="20"/>
          <w:szCs w:val="20"/>
        </w:rPr>
        <w:t xml:space="preserve">Je m'engage, </w:t>
      </w:r>
    </w:p>
    <w:p w14:paraId="2EB5B2ED" w14:textId="77777777" w:rsidR="00341F41" w:rsidRPr="007B7E8D" w:rsidRDefault="00341F41" w:rsidP="0063352F">
      <w:pPr>
        <w:numPr>
          <w:ilvl w:val="0"/>
          <w:numId w:val="27"/>
        </w:numPr>
        <w:spacing w:line="276" w:lineRule="auto"/>
        <w:contextualSpacing/>
        <w:jc w:val="both"/>
        <w:rPr>
          <w:rFonts w:ascii="Arial" w:hAnsi="Arial" w:cs="Arial"/>
          <w:bCs/>
          <w:iCs/>
          <w:color w:val="FF0000"/>
          <w:sz w:val="20"/>
          <w:szCs w:val="20"/>
        </w:rPr>
      </w:pPr>
      <w:r w:rsidRPr="007B7E8D">
        <w:rPr>
          <w:rFonts w:ascii="Arial" w:hAnsi="Arial" w:cs="Arial"/>
          <w:bCs/>
          <w:iCs/>
          <w:color w:val="FF0000"/>
          <w:sz w:val="20"/>
          <w:szCs w:val="20"/>
        </w:rPr>
        <w:t xml:space="preserve">J'engage le groupement dont je suis mandataire, </w:t>
      </w:r>
    </w:p>
    <w:p w14:paraId="0B9E058B" w14:textId="77777777" w:rsidR="00341F41" w:rsidRPr="007B7E8D" w:rsidRDefault="00341F41" w:rsidP="0063352F">
      <w:pPr>
        <w:numPr>
          <w:ilvl w:val="0"/>
          <w:numId w:val="27"/>
        </w:numPr>
        <w:spacing w:line="276" w:lineRule="auto"/>
        <w:contextualSpacing/>
        <w:jc w:val="both"/>
        <w:rPr>
          <w:rFonts w:ascii="Arial" w:hAnsi="Arial" w:cs="Arial"/>
          <w:bCs/>
          <w:iCs/>
          <w:color w:val="FF0000"/>
          <w:sz w:val="20"/>
          <w:szCs w:val="20"/>
        </w:rPr>
      </w:pPr>
      <w:r w:rsidRPr="007B7E8D">
        <w:rPr>
          <w:rFonts w:ascii="Arial" w:hAnsi="Arial" w:cs="Arial"/>
          <w:bCs/>
          <w:iCs/>
          <w:color w:val="FF0000"/>
          <w:sz w:val="20"/>
          <w:szCs w:val="20"/>
        </w:rPr>
        <w:t xml:space="preserve">L'ensemble des membres du groupement s'engagent, </w:t>
      </w:r>
    </w:p>
    <w:p w14:paraId="484757FF" w14:textId="77777777" w:rsidR="00341F41" w:rsidRPr="007F2F84" w:rsidRDefault="00341F41" w:rsidP="0063352F">
      <w:pPr>
        <w:spacing w:line="276" w:lineRule="auto"/>
        <w:jc w:val="both"/>
        <w:rPr>
          <w:rFonts w:ascii="Arial" w:hAnsi="Arial" w:cs="Arial"/>
          <w:bCs/>
          <w:iCs/>
          <w:sz w:val="20"/>
          <w:szCs w:val="20"/>
        </w:rPr>
      </w:pPr>
    </w:p>
    <w:p w14:paraId="7407BBCF" w14:textId="77777777" w:rsidR="00341F41" w:rsidRPr="007F2F84" w:rsidRDefault="00341F41" w:rsidP="0063352F">
      <w:pPr>
        <w:spacing w:line="276" w:lineRule="auto"/>
        <w:jc w:val="both"/>
        <w:rPr>
          <w:rFonts w:ascii="Arial" w:hAnsi="Arial" w:cs="Arial"/>
          <w:bCs/>
          <w:iCs/>
          <w:sz w:val="20"/>
          <w:szCs w:val="20"/>
        </w:rPr>
      </w:pPr>
      <w:r w:rsidRPr="007F2F84">
        <w:rPr>
          <w:rFonts w:ascii="Arial" w:hAnsi="Arial" w:cs="Arial"/>
          <w:bCs/>
          <w:iCs/>
          <w:sz w:val="20"/>
          <w:szCs w:val="20"/>
        </w:rPr>
        <w:t>à exécuter les prestations demandées dans les conditions fixées aux pièces contractuelles</w:t>
      </w:r>
      <w:r>
        <w:rPr>
          <w:rFonts w:ascii="Arial" w:hAnsi="Arial" w:cs="Arial"/>
          <w:bCs/>
          <w:iCs/>
          <w:sz w:val="20"/>
          <w:szCs w:val="20"/>
        </w:rPr>
        <w:t xml:space="preserve"> (dont annexes)</w:t>
      </w:r>
    </w:p>
    <w:p w14:paraId="67BCDCCC" w14:textId="77777777" w:rsidR="00341F41" w:rsidRPr="007F2F84" w:rsidRDefault="00341F41" w:rsidP="0063352F">
      <w:pPr>
        <w:spacing w:line="276" w:lineRule="auto"/>
        <w:jc w:val="both"/>
        <w:rPr>
          <w:rFonts w:ascii="Arial" w:hAnsi="Arial" w:cs="Arial"/>
          <w:bCs/>
          <w:iCs/>
          <w:sz w:val="20"/>
          <w:szCs w:val="20"/>
        </w:rPr>
      </w:pPr>
    </w:p>
    <w:p w14:paraId="536F6DD4" w14:textId="77777777" w:rsidR="00341F41" w:rsidRPr="007F2F84" w:rsidRDefault="00341F41" w:rsidP="0063352F">
      <w:pPr>
        <w:spacing w:line="276" w:lineRule="auto"/>
        <w:jc w:val="both"/>
        <w:rPr>
          <w:rFonts w:ascii="Arial" w:hAnsi="Arial" w:cs="Arial"/>
          <w:bCs/>
          <w:iCs/>
          <w:sz w:val="20"/>
          <w:szCs w:val="20"/>
        </w:rPr>
      </w:pPr>
      <w:r w:rsidRPr="007F2F84">
        <w:rPr>
          <w:rFonts w:ascii="Arial" w:hAnsi="Arial" w:cs="Arial"/>
          <w:bCs/>
          <w:iCs/>
          <w:sz w:val="20"/>
          <w:szCs w:val="20"/>
        </w:rPr>
        <w:t>à respecter les dispositions de l'article L.1132-1 du code du Travail relatives à la non-discrimination au travail.</w:t>
      </w:r>
    </w:p>
    <w:p w14:paraId="74D5312F" w14:textId="77777777" w:rsidR="00341F41" w:rsidRPr="007F2F84" w:rsidRDefault="00341F41" w:rsidP="0063352F">
      <w:pPr>
        <w:spacing w:line="276" w:lineRule="auto"/>
        <w:jc w:val="both"/>
        <w:rPr>
          <w:rFonts w:ascii="Arial" w:hAnsi="Arial" w:cs="Arial"/>
          <w:bCs/>
          <w:iCs/>
          <w:sz w:val="20"/>
          <w:szCs w:val="20"/>
        </w:rPr>
      </w:pPr>
    </w:p>
    <w:p w14:paraId="31CCC9BE" w14:textId="77777777" w:rsidR="00341F41" w:rsidRPr="007F2F84" w:rsidRDefault="00341F41" w:rsidP="0063352F">
      <w:pPr>
        <w:spacing w:line="276" w:lineRule="auto"/>
        <w:jc w:val="both"/>
        <w:rPr>
          <w:rFonts w:ascii="Arial" w:hAnsi="Arial" w:cs="Arial"/>
          <w:bCs/>
          <w:iCs/>
          <w:sz w:val="20"/>
          <w:szCs w:val="20"/>
        </w:rPr>
      </w:pPr>
      <w:r w:rsidRPr="007F2F84">
        <w:rPr>
          <w:rFonts w:ascii="Arial" w:hAnsi="Arial" w:cs="Arial"/>
          <w:bCs/>
          <w:iCs/>
          <w:sz w:val="20"/>
          <w:szCs w:val="20"/>
        </w:rPr>
        <w:t>à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186446A2" w14:textId="77777777" w:rsidR="00341F41" w:rsidRPr="007F2F84" w:rsidRDefault="00341F41" w:rsidP="0063352F">
      <w:pPr>
        <w:spacing w:line="276" w:lineRule="auto"/>
        <w:jc w:val="both"/>
        <w:rPr>
          <w:rFonts w:ascii="Arial" w:hAnsi="Arial" w:cs="Arial"/>
          <w:sz w:val="20"/>
          <w:szCs w:val="20"/>
          <w:lang w:eastAsia="ar-SA"/>
        </w:rPr>
      </w:pPr>
    </w:p>
    <w:p w14:paraId="59F668B3" w14:textId="77777777" w:rsidR="00341F41" w:rsidRPr="007F2F84" w:rsidRDefault="00341F41" w:rsidP="0063352F">
      <w:pPr>
        <w:spacing w:line="276" w:lineRule="auto"/>
        <w:jc w:val="both"/>
        <w:rPr>
          <w:rFonts w:ascii="Arial" w:hAnsi="Arial" w:cs="Arial"/>
          <w:sz w:val="20"/>
          <w:szCs w:val="20"/>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514"/>
      </w:tblGrid>
      <w:tr w:rsidR="00341F41" w:rsidRPr="007F2F84" w14:paraId="055E8C49" w14:textId="77777777" w:rsidTr="00200F04">
        <w:trPr>
          <w:trHeight w:val="477"/>
          <w:jc w:val="center"/>
        </w:trPr>
        <w:tc>
          <w:tcPr>
            <w:tcW w:w="5000" w:type="pct"/>
            <w:shd w:val="clear" w:color="auto" w:fill="D9D9D9"/>
            <w:vAlign w:val="center"/>
          </w:tcPr>
          <w:p w14:paraId="5D1B8F8A" w14:textId="77777777" w:rsidR="00341F41" w:rsidRPr="007F2F84" w:rsidRDefault="00341F41" w:rsidP="0063352F">
            <w:pPr>
              <w:spacing w:line="276" w:lineRule="auto"/>
              <w:jc w:val="center"/>
              <w:rPr>
                <w:rFonts w:ascii="Arial" w:hAnsi="Arial" w:cs="Arial"/>
                <w:b/>
                <w:bCs/>
                <w:sz w:val="20"/>
                <w:szCs w:val="20"/>
                <w:lang w:eastAsia="ar-SA"/>
              </w:rPr>
            </w:pPr>
            <w:r w:rsidRPr="007F2F84">
              <w:rPr>
                <w:rFonts w:ascii="Arial" w:hAnsi="Arial" w:cs="Arial"/>
                <w:b/>
                <w:bCs/>
                <w:color w:val="000000"/>
                <w:sz w:val="20"/>
                <w:szCs w:val="20"/>
              </w:rPr>
              <w:t>SIGNATURE DU CANDIDAT OU DES MEMBRES DU GROUPEMENT CANDIDAT</w:t>
            </w:r>
            <w:r w:rsidRPr="007F2F84">
              <w:rPr>
                <w:rFonts w:ascii="Arial" w:hAnsi="Arial" w:cs="Arial"/>
                <w:b/>
                <w:bCs/>
                <w:sz w:val="20"/>
                <w:szCs w:val="20"/>
                <w:lang w:eastAsia="ar-SA"/>
              </w:rPr>
              <w:t xml:space="preserve"> </w:t>
            </w:r>
          </w:p>
        </w:tc>
      </w:tr>
      <w:tr w:rsidR="00341F41" w:rsidRPr="007F2F84" w14:paraId="5AA9E8C8" w14:textId="77777777" w:rsidTr="00200F04">
        <w:trPr>
          <w:trHeight w:val="2262"/>
          <w:jc w:val="center"/>
        </w:trPr>
        <w:tc>
          <w:tcPr>
            <w:tcW w:w="5000" w:type="pct"/>
            <w:shd w:val="clear" w:color="auto" w:fill="FFFFFF"/>
            <w:vAlign w:val="center"/>
          </w:tcPr>
          <w:p w14:paraId="17387642" w14:textId="77777777" w:rsidR="00341F41" w:rsidRPr="007F2F84" w:rsidRDefault="00341F41" w:rsidP="0063352F">
            <w:pPr>
              <w:spacing w:line="276" w:lineRule="auto"/>
              <w:jc w:val="center"/>
              <w:rPr>
                <w:rFonts w:ascii="Arial" w:hAnsi="Arial" w:cs="Arial"/>
                <w:sz w:val="20"/>
                <w:szCs w:val="20"/>
                <w:lang w:eastAsia="ar-SA"/>
              </w:rPr>
            </w:pPr>
            <w:r w:rsidRPr="007F2F84">
              <w:rPr>
                <w:rFonts w:ascii="Arial" w:hAnsi="Arial" w:cs="Arial"/>
                <w:bCs/>
                <w:sz w:val="20"/>
                <w:szCs w:val="20"/>
                <w:lang w:eastAsia="ar-SA"/>
              </w:rPr>
              <w:t>A</w:t>
            </w:r>
            <w:r w:rsidRPr="007F2F84">
              <w:rPr>
                <w:rFonts w:ascii="Arial" w:hAnsi="Arial" w:cs="Arial"/>
                <w:sz w:val="20"/>
                <w:szCs w:val="20"/>
                <w:lang w:eastAsia="ar-SA"/>
              </w:rPr>
              <w:t xml:space="preserve"> .................................., </w:t>
            </w:r>
            <w:r w:rsidRPr="007F2F84">
              <w:rPr>
                <w:rFonts w:ascii="Arial" w:hAnsi="Arial" w:cs="Arial"/>
                <w:bCs/>
                <w:sz w:val="20"/>
                <w:szCs w:val="20"/>
                <w:lang w:eastAsia="ar-SA"/>
              </w:rPr>
              <w:t>le</w:t>
            </w:r>
            <w:r w:rsidRPr="007F2F84">
              <w:rPr>
                <w:rFonts w:ascii="Arial" w:hAnsi="Arial" w:cs="Arial"/>
                <w:sz w:val="20"/>
                <w:szCs w:val="20"/>
                <w:lang w:eastAsia="ar-SA"/>
              </w:rPr>
              <w:t xml:space="preserve"> ...........................</w:t>
            </w:r>
          </w:p>
          <w:p w14:paraId="6C1D7C1E" w14:textId="77777777" w:rsidR="00341F41" w:rsidRPr="007F2F84" w:rsidRDefault="00341F41" w:rsidP="0063352F">
            <w:pPr>
              <w:spacing w:line="276" w:lineRule="auto"/>
              <w:jc w:val="center"/>
              <w:rPr>
                <w:rFonts w:ascii="Arial" w:hAnsi="Arial" w:cs="Arial"/>
                <w:sz w:val="20"/>
                <w:szCs w:val="20"/>
                <w:lang w:eastAsia="ar-SA"/>
              </w:rPr>
            </w:pPr>
          </w:p>
          <w:p w14:paraId="422F894D" w14:textId="77777777" w:rsidR="00341F41" w:rsidRPr="007F2F84" w:rsidRDefault="00341F41" w:rsidP="0063352F">
            <w:pPr>
              <w:spacing w:line="276" w:lineRule="auto"/>
              <w:jc w:val="center"/>
              <w:rPr>
                <w:rFonts w:ascii="Arial" w:hAnsi="Arial" w:cs="Arial"/>
                <w:sz w:val="20"/>
                <w:szCs w:val="20"/>
                <w:lang w:eastAsia="ar-SA"/>
              </w:rPr>
            </w:pPr>
          </w:p>
          <w:p w14:paraId="34B3394C" w14:textId="77777777" w:rsidR="00341F41" w:rsidRPr="007F2F84" w:rsidRDefault="00341F41" w:rsidP="0063352F">
            <w:pPr>
              <w:spacing w:line="276" w:lineRule="auto"/>
              <w:jc w:val="center"/>
              <w:rPr>
                <w:rFonts w:ascii="Arial" w:hAnsi="Arial" w:cs="Arial"/>
                <w:sz w:val="20"/>
                <w:szCs w:val="20"/>
                <w:lang w:eastAsia="ar-SA"/>
              </w:rPr>
            </w:pPr>
          </w:p>
        </w:tc>
      </w:tr>
    </w:tbl>
    <w:p w14:paraId="43542822" w14:textId="77777777" w:rsidR="00341F41" w:rsidRPr="007F2F84" w:rsidRDefault="00341F41" w:rsidP="0063352F">
      <w:pPr>
        <w:spacing w:line="276" w:lineRule="auto"/>
        <w:jc w:val="both"/>
        <w:rPr>
          <w:rFonts w:ascii="Arial" w:hAnsi="Arial" w:cs="Arial"/>
          <w:b/>
          <w:sz w:val="20"/>
          <w:szCs w:val="20"/>
          <w:u w:val="single"/>
          <w:lang w:eastAsia="ar-SA"/>
        </w:rPr>
      </w:pPr>
    </w:p>
    <w:p w14:paraId="0E947446" w14:textId="77777777" w:rsidR="00341F41" w:rsidRPr="007F2F84" w:rsidRDefault="00341F41" w:rsidP="0063352F">
      <w:pPr>
        <w:spacing w:line="276" w:lineRule="auto"/>
        <w:jc w:val="both"/>
        <w:rPr>
          <w:rFonts w:ascii="Arial" w:hAnsi="Arial" w:cs="Arial"/>
          <w:sz w:val="20"/>
          <w:szCs w:val="20"/>
        </w:rPr>
      </w:pPr>
    </w:p>
    <w:p w14:paraId="703D65B0" w14:textId="77777777" w:rsidR="00341F41" w:rsidRPr="007F2F84" w:rsidRDefault="00341F41" w:rsidP="0063352F">
      <w:pPr>
        <w:spacing w:line="276" w:lineRule="auto"/>
        <w:jc w:val="both"/>
        <w:rPr>
          <w:rFonts w:ascii="Arial" w:hAnsi="Arial" w:cs="Arial"/>
          <w:sz w:val="20"/>
          <w:szCs w:val="20"/>
        </w:rPr>
      </w:pPr>
      <w:r w:rsidRPr="007F2F84">
        <w:rPr>
          <w:rFonts w:ascii="Arial" w:hAnsi="Arial" w:cs="Arial"/>
          <w:sz w:val="20"/>
          <w:szCs w:val="20"/>
        </w:rPr>
        <w:t>ATTENTION : Si le présent acte d’engagement n’est pas signé par le représentant légal du candidat, le signataire doit obligatoirement produire avec le marché, un pouvoir daté et signé en original par le représentant légal l’autorisant à signer, -en son nom, tous les documents relatifs à l’offre.</w:t>
      </w:r>
    </w:p>
    <w:p w14:paraId="7E72FCFB" w14:textId="77777777" w:rsidR="00341F41" w:rsidRPr="007F2F84" w:rsidRDefault="00341F41" w:rsidP="0063352F">
      <w:pPr>
        <w:spacing w:line="276" w:lineRule="auto"/>
        <w:jc w:val="both"/>
        <w:rPr>
          <w:rFonts w:ascii="Arial" w:hAnsi="Arial" w:cs="Arial"/>
          <w:sz w:val="20"/>
          <w:szCs w:val="20"/>
        </w:rPr>
      </w:pPr>
    </w:p>
    <w:p w14:paraId="1C6026B1" w14:textId="77777777" w:rsidR="00341F41" w:rsidRDefault="00341F41" w:rsidP="0063352F">
      <w:pPr>
        <w:spacing w:line="276" w:lineRule="auto"/>
        <w:jc w:val="both"/>
        <w:rPr>
          <w:rFonts w:ascii="Arial" w:hAnsi="Arial" w:cs="Arial"/>
          <w:sz w:val="20"/>
          <w:szCs w:val="20"/>
        </w:rPr>
      </w:pPr>
      <w:r w:rsidRPr="007F2F84">
        <w:rPr>
          <w:rFonts w:ascii="Arial" w:hAnsi="Arial" w:cs="Arial"/>
          <w:sz w:val="20"/>
          <w:szCs w:val="20"/>
        </w:rPr>
        <w:t>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w:t>
      </w:r>
      <w:r>
        <w:rPr>
          <w:rFonts w:ascii="Arial" w:hAnsi="Arial" w:cs="Arial"/>
          <w:sz w:val="20"/>
          <w:szCs w:val="20"/>
        </w:rPr>
        <w:t xml:space="preserve">. </w:t>
      </w:r>
    </w:p>
    <w:p w14:paraId="2FB9115E" w14:textId="7D513923" w:rsidR="00ED654E" w:rsidRDefault="00ED654E" w:rsidP="0063352F">
      <w:pPr>
        <w:spacing w:line="276" w:lineRule="auto"/>
        <w:rPr>
          <w:rFonts w:ascii="Arial" w:hAnsi="Arial" w:cs="Arial"/>
          <w:sz w:val="20"/>
          <w:szCs w:val="20"/>
        </w:rPr>
      </w:pPr>
    </w:p>
    <w:p w14:paraId="60693BD4" w14:textId="77777777" w:rsidR="00341F41" w:rsidRPr="00F43AAE" w:rsidRDefault="00341F41" w:rsidP="0063352F">
      <w:pPr>
        <w:spacing w:line="276" w:lineRule="auto"/>
        <w:jc w:val="both"/>
        <w:rPr>
          <w:rFonts w:ascii="Arial" w:hAnsi="Arial" w:cs="Arial"/>
          <w:sz w:val="20"/>
          <w:szCs w:val="20"/>
        </w:rPr>
      </w:pPr>
    </w:p>
    <w:p w14:paraId="69DC1E69" w14:textId="77777777" w:rsidR="00341F41" w:rsidRPr="007F2F84" w:rsidRDefault="00341F41" w:rsidP="0063352F">
      <w:pPr>
        <w:spacing w:line="276" w:lineRule="auto"/>
        <w:jc w:val="both"/>
        <w:rPr>
          <w:rFonts w:ascii="Arial" w:hAnsi="Arial" w:cs="Arial"/>
          <w:b/>
          <w:sz w:val="20"/>
          <w:szCs w:val="20"/>
          <w:u w:val="single"/>
          <w:lang w:eastAsia="ar-SA"/>
        </w:rPr>
      </w:pPr>
      <w:r w:rsidRPr="007F2F84">
        <w:rPr>
          <w:rFonts w:ascii="Arial" w:hAnsi="Arial" w:cs="Arial"/>
          <w:b/>
          <w:sz w:val="20"/>
          <w:szCs w:val="20"/>
          <w:u w:val="single"/>
          <w:lang w:eastAsia="ar-SA"/>
        </w:rPr>
        <w:t>Partie réservée</w:t>
      </w:r>
    </w:p>
    <w:p w14:paraId="3C878520" w14:textId="77777777" w:rsidR="00341F41" w:rsidRPr="007F2F84" w:rsidRDefault="00341F41" w:rsidP="0063352F">
      <w:pPr>
        <w:spacing w:line="276" w:lineRule="auto"/>
        <w:jc w:val="both"/>
        <w:rPr>
          <w:rFonts w:ascii="Arial" w:hAnsi="Arial" w:cs="Arial"/>
          <w:b/>
          <w:sz w:val="20"/>
          <w:szCs w:val="20"/>
          <w:u w:val="single"/>
          <w:lang w:eastAsia="ar-SA"/>
        </w:rPr>
      </w:pPr>
    </w:p>
    <w:tbl>
      <w:tblPr>
        <w:tblW w:w="906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7"/>
      </w:tblGrid>
      <w:tr w:rsidR="00341F41" w:rsidRPr="007F2F84" w14:paraId="5D506865" w14:textId="77777777" w:rsidTr="00200F04">
        <w:trPr>
          <w:trHeight w:val="612"/>
        </w:trPr>
        <w:tc>
          <w:tcPr>
            <w:tcW w:w="9067" w:type="dxa"/>
            <w:tcBorders>
              <w:top w:val="single" w:sz="4" w:space="0" w:color="auto"/>
              <w:bottom w:val="single" w:sz="4" w:space="0" w:color="auto"/>
            </w:tcBorders>
            <w:shd w:val="clear" w:color="auto" w:fill="D9D9D9" w:themeFill="background1" w:themeFillShade="D9"/>
            <w:vAlign w:val="center"/>
          </w:tcPr>
          <w:p w14:paraId="360AF471" w14:textId="77777777" w:rsidR="00341F41" w:rsidRPr="007F2F84" w:rsidRDefault="00341F41" w:rsidP="0063352F">
            <w:pPr>
              <w:spacing w:line="276" w:lineRule="auto"/>
              <w:jc w:val="center"/>
              <w:rPr>
                <w:rFonts w:ascii="Arial" w:hAnsi="Arial" w:cs="Arial"/>
                <w:b/>
                <w:sz w:val="20"/>
                <w:szCs w:val="20"/>
              </w:rPr>
            </w:pPr>
            <w:r w:rsidRPr="007F2F84">
              <w:rPr>
                <w:rFonts w:ascii="Arial" w:hAnsi="Arial" w:cs="Arial"/>
                <w:b/>
                <w:bCs/>
                <w:color w:val="000000"/>
                <w:sz w:val="20"/>
                <w:szCs w:val="20"/>
              </w:rPr>
              <w:t>DECISION DU POUVOIR ADJUDICATEUR</w:t>
            </w:r>
          </w:p>
        </w:tc>
      </w:tr>
      <w:tr w:rsidR="00341F41" w:rsidRPr="007F2F84" w14:paraId="50581311" w14:textId="77777777" w:rsidTr="00200F04">
        <w:trPr>
          <w:trHeight w:val="4233"/>
        </w:trPr>
        <w:tc>
          <w:tcPr>
            <w:tcW w:w="9067" w:type="dxa"/>
            <w:tcBorders>
              <w:top w:val="single" w:sz="4" w:space="0" w:color="auto"/>
            </w:tcBorders>
          </w:tcPr>
          <w:p w14:paraId="70C1C042" w14:textId="77777777" w:rsidR="00341F41" w:rsidRPr="007F2F84" w:rsidRDefault="00341F41" w:rsidP="0063352F">
            <w:pPr>
              <w:autoSpaceDE w:val="0"/>
              <w:autoSpaceDN w:val="0"/>
              <w:spacing w:line="276" w:lineRule="auto"/>
              <w:rPr>
                <w:rFonts w:ascii="Arial" w:hAnsi="Arial" w:cs="Arial"/>
                <w:color w:val="000000"/>
                <w:sz w:val="20"/>
                <w:szCs w:val="20"/>
              </w:rPr>
            </w:pPr>
          </w:p>
          <w:p w14:paraId="53F98E73" w14:textId="57CA8DAB" w:rsidR="00341F41" w:rsidRPr="007F2F84" w:rsidRDefault="00341F41" w:rsidP="0063352F">
            <w:pPr>
              <w:autoSpaceDE w:val="0"/>
              <w:autoSpaceDN w:val="0"/>
              <w:spacing w:line="276" w:lineRule="auto"/>
              <w:ind w:right="176"/>
              <w:jc w:val="both"/>
              <w:rPr>
                <w:rFonts w:ascii="Arial" w:hAnsi="Arial" w:cs="Arial"/>
                <w:color w:val="000000"/>
                <w:sz w:val="20"/>
                <w:szCs w:val="20"/>
              </w:rPr>
            </w:pPr>
            <w:r w:rsidRPr="007F2F84">
              <w:rPr>
                <w:rFonts w:ascii="Arial" w:hAnsi="Arial" w:cs="Arial"/>
                <w:color w:val="000000"/>
                <w:sz w:val="20"/>
                <w:szCs w:val="20"/>
              </w:rPr>
              <w:t xml:space="preserve">Conformément à la décision du Pouvoir adjudicateur, la présente offre comprenant </w:t>
            </w:r>
            <w:r>
              <w:rPr>
                <w:rFonts w:ascii="Arial" w:hAnsi="Arial" w:cs="Arial"/>
                <w:color w:val="000000"/>
                <w:sz w:val="20"/>
                <w:szCs w:val="20"/>
              </w:rPr>
              <w:t xml:space="preserve">la mission décrite dans le CCAP et le CCTP, est acceptée, sur la base du taux de rémunération figurant à l’article 5 du présent document.  </w:t>
            </w:r>
          </w:p>
          <w:p w14:paraId="27DAAFF7" w14:textId="77777777" w:rsidR="00341F41" w:rsidRPr="007F2F84" w:rsidRDefault="00341F41" w:rsidP="0063352F">
            <w:pPr>
              <w:spacing w:line="276" w:lineRule="auto"/>
              <w:rPr>
                <w:rFonts w:ascii="Arial" w:hAnsi="Arial" w:cs="Arial"/>
                <w:sz w:val="20"/>
                <w:szCs w:val="20"/>
              </w:rPr>
            </w:pPr>
          </w:p>
          <w:p w14:paraId="0B9D5693" w14:textId="77777777" w:rsidR="00341F41" w:rsidRPr="007F2F84" w:rsidRDefault="00341F41" w:rsidP="0063352F">
            <w:pPr>
              <w:spacing w:line="276" w:lineRule="auto"/>
              <w:rPr>
                <w:rFonts w:ascii="Arial" w:hAnsi="Arial" w:cs="Arial"/>
                <w:sz w:val="20"/>
                <w:szCs w:val="20"/>
              </w:rPr>
            </w:pPr>
            <w:r w:rsidRPr="007F2F84">
              <w:rPr>
                <w:rFonts w:ascii="Arial" w:hAnsi="Arial" w:cs="Arial"/>
                <w:sz w:val="20"/>
                <w:szCs w:val="20"/>
              </w:rPr>
              <w:t>A …………………, le ………………….</w:t>
            </w:r>
          </w:p>
          <w:p w14:paraId="2E0EEF97" w14:textId="77777777" w:rsidR="00341F41" w:rsidRPr="007F2F84" w:rsidRDefault="00341F41" w:rsidP="0063352F">
            <w:pPr>
              <w:spacing w:line="276" w:lineRule="auto"/>
              <w:rPr>
                <w:rFonts w:ascii="Arial" w:hAnsi="Arial" w:cs="Arial"/>
                <w:sz w:val="20"/>
                <w:szCs w:val="20"/>
              </w:rPr>
            </w:pPr>
          </w:p>
          <w:p w14:paraId="0E0A3173" w14:textId="77777777" w:rsidR="00341F41" w:rsidRPr="007F2F84" w:rsidRDefault="00341F41" w:rsidP="0063352F">
            <w:pPr>
              <w:spacing w:line="276" w:lineRule="auto"/>
              <w:rPr>
                <w:rFonts w:ascii="Arial" w:hAnsi="Arial" w:cs="Arial"/>
                <w:sz w:val="20"/>
                <w:szCs w:val="20"/>
              </w:rPr>
            </w:pPr>
          </w:p>
          <w:p w14:paraId="3817C818" w14:textId="77777777" w:rsidR="00341F41" w:rsidRPr="007F2F84" w:rsidRDefault="00341F41" w:rsidP="0063352F">
            <w:pPr>
              <w:spacing w:line="276" w:lineRule="auto"/>
              <w:rPr>
                <w:rFonts w:ascii="Arial" w:hAnsi="Arial" w:cs="Arial"/>
                <w:sz w:val="20"/>
                <w:szCs w:val="20"/>
              </w:rPr>
            </w:pPr>
            <w:r w:rsidRPr="007F2F84">
              <w:rPr>
                <w:rFonts w:ascii="Arial" w:hAnsi="Arial" w:cs="Arial"/>
                <w:sz w:val="20"/>
                <w:szCs w:val="20"/>
              </w:rPr>
              <w:t>Pour le pouvoir adjudicateur,</w:t>
            </w:r>
          </w:p>
          <w:p w14:paraId="036406DB" w14:textId="77777777" w:rsidR="00341F41" w:rsidRPr="007F2F84" w:rsidRDefault="00341F41" w:rsidP="0063352F">
            <w:pPr>
              <w:spacing w:line="276" w:lineRule="auto"/>
              <w:rPr>
                <w:rFonts w:ascii="Arial" w:hAnsi="Arial" w:cs="Arial"/>
                <w:sz w:val="20"/>
                <w:szCs w:val="20"/>
              </w:rPr>
            </w:pPr>
          </w:p>
          <w:p w14:paraId="2F67B3A3" w14:textId="77777777" w:rsidR="00341F41" w:rsidRPr="007F2F84" w:rsidRDefault="00341F41" w:rsidP="0063352F">
            <w:pPr>
              <w:spacing w:line="276" w:lineRule="auto"/>
              <w:rPr>
                <w:rFonts w:ascii="Arial" w:hAnsi="Arial" w:cs="Arial"/>
                <w:sz w:val="20"/>
                <w:szCs w:val="20"/>
              </w:rPr>
            </w:pPr>
          </w:p>
          <w:p w14:paraId="386330E8" w14:textId="77777777" w:rsidR="00341F41" w:rsidRPr="007F2F84" w:rsidRDefault="00341F41" w:rsidP="0063352F">
            <w:pPr>
              <w:spacing w:line="276" w:lineRule="auto"/>
              <w:jc w:val="center"/>
              <w:rPr>
                <w:rFonts w:ascii="Arial" w:hAnsi="Arial" w:cs="Arial"/>
                <w:sz w:val="20"/>
                <w:szCs w:val="20"/>
              </w:rPr>
            </w:pPr>
          </w:p>
        </w:tc>
      </w:tr>
    </w:tbl>
    <w:p w14:paraId="5DE04466" w14:textId="77777777" w:rsidR="00341F41" w:rsidRDefault="00341F41" w:rsidP="0063352F">
      <w:pPr>
        <w:tabs>
          <w:tab w:val="left" w:pos="720"/>
          <w:tab w:val="left" w:pos="1008"/>
          <w:tab w:val="left" w:pos="2835"/>
          <w:tab w:val="left" w:pos="2880"/>
          <w:tab w:val="left" w:pos="3168"/>
        </w:tabs>
        <w:spacing w:line="276" w:lineRule="auto"/>
        <w:jc w:val="both"/>
        <w:rPr>
          <w:rFonts w:ascii="Arial" w:hAnsi="Arial" w:cs="Arial"/>
          <w:color w:val="000000"/>
          <w:sz w:val="20"/>
          <w:szCs w:val="20"/>
        </w:rPr>
      </w:pPr>
    </w:p>
    <w:p w14:paraId="3AF6CA0E" w14:textId="4028E952" w:rsidR="001A1E3C" w:rsidRPr="006152F6" w:rsidRDefault="00957D50" w:rsidP="0063352F">
      <w:pPr>
        <w:spacing w:line="276" w:lineRule="auto"/>
        <w:rPr>
          <w:rFonts w:ascii="Arial" w:hAnsi="Arial" w:cs="Arial"/>
          <w:color w:val="000000"/>
          <w:sz w:val="20"/>
          <w:szCs w:val="20"/>
        </w:rPr>
      </w:pPr>
      <w:r w:rsidRPr="006152F6">
        <w:rPr>
          <w:rFonts w:ascii="Arial" w:hAnsi="Arial" w:cs="Arial"/>
          <w:b/>
          <w:sz w:val="20"/>
          <w:szCs w:val="20"/>
          <w:u w:val="single"/>
        </w:rPr>
        <w:br w:type="page"/>
      </w:r>
    </w:p>
    <w:p w14:paraId="1D69CC77" w14:textId="08A67D3C" w:rsidR="001A1E3C" w:rsidRPr="006152F6" w:rsidRDefault="001A1E3C" w:rsidP="006152F6">
      <w:pPr>
        <w:tabs>
          <w:tab w:val="left" w:pos="3736"/>
        </w:tabs>
        <w:autoSpaceDE w:val="0"/>
        <w:autoSpaceDN w:val="0"/>
        <w:adjustRightInd w:val="0"/>
        <w:spacing w:line="276" w:lineRule="auto"/>
        <w:rPr>
          <w:rFonts w:ascii="Arial" w:hAnsi="Arial" w:cs="Arial"/>
          <w:color w:val="000000"/>
          <w:sz w:val="20"/>
          <w:szCs w:val="20"/>
        </w:rPr>
      </w:pPr>
    </w:p>
    <w:p w14:paraId="4FE79CC9" w14:textId="77777777" w:rsidR="006671F2" w:rsidRPr="006671F2" w:rsidRDefault="006671F2" w:rsidP="006671F2">
      <w:pPr>
        <w:keepNext/>
        <w:jc w:val="center"/>
        <w:outlineLvl w:val="6"/>
        <w:rPr>
          <w:rFonts w:ascii="Arial" w:hAnsi="Arial" w:cs="Arial"/>
          <w:b/>
          <w:kern w:val="32"/>
          <w:sz w:val="20"/>
          <w:szCs w:val="20"/>
        </w:rPr>
      </w:pPr>
      <w:r w:rsidRPr="006671F2">
        <w:rPr>
          <w:rFonts w:ascii="Arial" w:hAnsi="Arial" w:cs="Arial"/>
          <w:b/>
          <w:kern w:val="32"/>
          <w:sz w:val="20"/>
          <w:szCs w:val="20"/>
        </w:rPr>
        <w:t>ANNEXE N°1 A L’ACTE D’ENGAGEMENT</w:t>
      </w:r>
    </w:p>
    <w:p w14:paraId="0376A46A" w14:textId="77777777" w:rsidR="006671F2" w:rsidRPr="006671F2" w:rsidRDefault="006671F2" w:rsidP="006671F2">
      <w:pPr>
        <w:jc w:val="center"/>
        <w:rPr>
          <w:rFonts w:ascii="Arial" w:hAnsi="Arial" w:cs="Arial"/>
          <w:i/>
          <w:iCs/>
          <w:sz w:val="20"/>
          <w:szCs w:val="20"/>
        </w:rPr>
      </w:pPr>
    </w:p>
    <w:p w14:paraId="798E1E5E" w14:textId="77777777" w:rsidR="006671F2" w:rsidRPr="006671F2" w:rsidRDefault="006671F2" w:rsidP="006671F2">
      <w:pPr>
        <w:jc w:val="center"/>
        <w:rPr>
          <w:rFonts w:ascii="Arial" w:hAnsi="Arial" w:cs="Arial"/>
          <w:i/>
          <w:iCs/>
          <w:sz w:val="20"/>
          <w:szCs w:val="20"/>
        </w:rPr>
      </w:pPr>
    </w:p>
    <w:p w14:paraId="5C2FEE43" w14:textId="77777777" w:rsidR="006671F2" w:rsidRPr="006671F2" w:rsidRDefault="006671F2" w:rsidP="006671F2">
      <w:pPr>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6671F2" w:rsidRPr="006671F2" w14:paraId="7F77B101" w14:textId="77777777" w:rsidTr="00200F04">
        <w:tc>
          <w:tcPr>
            <w:tcW w:w="9212" w:type="dxa"/>
          </w:tcPr>
          <w:p w14:paraId="35D472C2" w14:textId="77777777" w:rsidR="006671F2" w:rsidRPr="006671F2" w:rsidRDefault="006671F2" w:rsidP="006671F2">
            <w:pPr>
              <w:jc w:val="center"/>
              <w:rPr>
                <w:rFonts w:ascii="Arial" w:hAnsi="Arial" w:cs="Arial"/>
                <w:b/>
                <w:iCs/>
                <w:sz w:val="20"/>
                <w:szCs w:val="20"/>
              </w:rPr>
            </w:pPr>
          </w:p>
          <w:p w14:paraId="32433DF7" w14:textId="77777777" w:rsidR="006671F2" w:rsidRPr="006671F2" w:rsidRDefault="006671F2" w:rsidP="006671F2">
            <w:pPr>
              <w:jc w:val="center"/>
              <w:rPr>
                <w:rFonts w:ascii="Arial" w:hAnsi="Arial" w:cs="Arial"/>
                <w:b/>
                <w:iCs/>
                <w:sz w:val="20"/>
                <w:szCs w:val="20"/>
              </w:rPr>
            </w:pPr>
            <w:r w:rsidRPr="006671F2">
              <w:rPr>
                <w:rFonts w:ascii="Arial" w:hAnsi="Arial" w:cs="Arial"/>
                <w:b/>
                <w:iCs/>
                <w:sz w:val="20"/>
                <w:szCs w:val="20"/>
              </w:rPr>
              <w:t>COMPOSITION NOMINATIVE DE L’EQUIPE DU TITULAIRE</w:t>
            </w:r>
          </w:p>
          <w:p w14:paraId="58ACFD21" w14:textId="77777777" w:rsidR="006671F2" w:rsidRPr="006671F2" w:rsidRDefault="006671F2" w:rsidP="006671F2">
            <w:pPr>
              <w:jc w:val="center"/>
              <w:rPr>
                <w:rFonts w:ascii="Arial" w:hAnsi="Arial" w:cs="Arial"/>
                <w:b/>
                <w:iCs/>
                <w:sz w:val="20"/>
                <w:szCs w:val="20"/>
              </w:rPr>
            </w:pPr>
          </w:p>
        </w:tc>
      </w:tr>
    </w:tbl>
    <w:p w14:paraId="2DCE6149" w14:textId="77777777" w:rsidR="006671F2" w:rsidRPr="006671F2" w:rsidRDefault="006671F2" w:rsidP="006671F2">
      <w:pPr>
        <w:jc w:val="center"/>
        <w:rPr>
          <w:rFonts w:ascii="Arial" w:hAnsi="Arial" w:cs="Arial"/>
          <w:iCs/>
          <w:sz w:val="20"/>
          <w:szCs w:val="20"/>
        </w:rPr>
      </w:pPr>
    </w:p>
    <w:p w14:paraId="6176F2FA" w14:textId="77777777" w:rsidR="006671F2" w:rsidRPr="006671F2" w:rsidRDefault="006671F2" w:rsidP="006671F2">
      <w:pPr>
        <w:jc w:val="center"/>
        <w:rPr>
          <w:rFonts w:ascii="Arial" w:hAnsi="Arial" w:cs="Arial"/>
          <w:i/>
          <w:iCs/>
          <w:sz w:val="20"/>
          <w:szCs w:val="20"/>
        </w:rPr>
      </w:pPr>
    </w:p>
    <w:tbl>
      <w:tblPr>
        <w:tblStyle w:val="Grilledutableau"/>
        <w:tblW w:w="0" w:type="auto"/>
        <w:tblLook w:val="04A0" w:firstRow="1" w:lastRow="0" w:firstColumn="1" w:lastColumn="0" w:noHBand="0" w:noVBand="1"/>
      </w:tblPr>
      <w:tblGrid>
        <w:gridCol w:w="4686"/>
        <w:gridCol w:w="4687"/>
      </w:tblGrid>
      <w:tr w:rsidR="006671F2" w:rsidRPr="006671F2" w14:paraId="1AFF093F" w14:textId="77777777" w:rsidTr="00200F04">
        <w:trPr>
          <w:trHeight w:val="421"/>
        </w:trPr>
        <w:tc>
          <w:tcPr>
            <w:tcW w:w="4686" w:type="dxa"/>
            <w:vAlign w:val="center"/>
          </w:tcPr>
          <w:p w14:paraId="2B544946" w14:textId="77777777" w:rsidR="006671F2" w:rsidRPr="006671F2" w:rsidRDefault="006671F2" w:rsidP="006671F2">
            <w:pPr>
              <w:jc w:val="center"/>
              <w:rPr>
                <w:rFonts w:ascii="Arial" w:hAnsi="Arial" w:cs="Arial"/>
                <w:b/>
                <w:iCs/>
                <w:sz w:val="20"/>
                <w:szCs w:val="20"/>
              </w:rPr>
            </w:pPr>
            <w:r w:rsidRPr="006671F2">
              <w:rPr>
                <w:rFonts w:ascii="Arial" w:hAnsi="Arial" w:cs="Arial"/>
                <w:b/>
                <w:iCs/>
                <w:sz w:val="20"/>
                <w:szCs w:val="20"/>
              </w:rPr>
              <w:t>NOM, Prénom</w:t>
            </w:r>
          </w:p>
        </w:tc>
        <w:tc>
          <w:tcPr>
            <w:tcW w:w="4687" w:type="dxa"/>
            <w:vAlign w:val="center"/>
          </w:tcPr>
          <w:p w14:paraId="5B8BBDD9" w14:textId="77777777" w:rsidR="006671F2" w:rsidRPr="006671F2" w:rsidRDefault="006671F2" w:rsidP="006671F2">
            <w:pPr>
              <w:jc w:val="center"/>
              <w:rPr>
                <w:rFonts w:ascii="Arial" w:hAnsi="Arial" w:cs="Arial"/>
                <w:b/>
                <w:iCs/>
                <w:sz w:val="20"/>
                <w:szCs w:val="20"/>
              </w:rPr>
            </w:pPr>
            <w:r w:rsidRPr="006671F2">
              <w:rPr>
                <w:rFonts w:ascii="Arial" w:hAnsi="Arial" w:cs="Arial"/>
                <w:b/>
                <w:iCs/>
                <w:sz w:val="20"/>
                <w:szCs w:val="20"/>
              </w:rPr>
              <w:t>Fonction au sein de l’équipe</w:t>
            </w:r>
          </w:p>
        </w:tc>
      </w:tr>
      <w:tr w:rsidR="006671F2" w:rsidRPr="006671F2" w14:paraId="432D5638" w14:textId="77777777" w:rsidTr="00200F04">
        <w:trPr>
          <w:trHeight w:val="567"/>
        </w:trPr>
        <w:tc>
          <w:tcPr>
            <w:tcW w:w="4686" w:type="dxa"/>
          </w:tcPr>
          <w:p w14:paraId="45128071" w14:textId="77777777" w:rsidR="006671F2" w:rsidRPr="006671F2" w:rsidRDefault="006671F2" w:rsidP="006671F2">
            <w:pPr>
              <w:jc w:val="center"/>
              <w:rPr>
                <w:rFonts w:ascii="Arial" w:hAnsi="Arial" w:cs="Arial"/>
                <w:iCs/>
                <w:sz w:val="20"/>
                <w:szCs w:val="20"/>
              </w:rPr>
            </w:pPr>
          </w:p>
        </w:tc>
        <w:tc>
          <w:tcPr>
            <w:tcW w:w="4687" w:type="dxa"/>
          </w:tcPr>
          <w:p w14:paraId="71D63E9F" w14:textId="77777777" w:rsidR="006671F2" w:rsidRPr="006671F2" w:rsidRDefault="006671F2" w:rsidP="006671F2">
            <w:pPr>
              <w:jc w:val="center"/>
              <w:rPr>
                <w:rFonts w:ascii="Arial" w:hAnsi="Arial" w:cs="Arial"/>
                <w:iCs/>
                <w:sz w:val="20"/>
                <w:szCs w:val="20"/>
              </w:rPr>
            </w:pPr>
          </w:p>
        </w:tc>
      </w:tr>
      <w:tr w:rsidR="006671F2" w:rsidRPr="006671F2" w14:paraId="184CB52E" w14:textId="77777777" w:rsidTr="00200F04">
        <w:trPr>
          <w:trHeight w:val="567"/>
        </w:trPr>
        <w:tc>
          <w:tcPr>
            <w:tcW w:w="4686" w:type="dxa"/>
          </w:tcPr>
          <w:p w14:paraId="3D5170F2" w14:textId="77777777" w:rsidR="006671F2" w:rsidRPr="006671F2" w:rsidRDefault="006671F2" w:rsidP="006671F2">
            <w:pPr>
              <w:jc w:val="center"/>
              <w:rPr>
                <w:rFonts w:ascii="Arial" w:hAnsi="Arial" w:cs="Arial"/>
                <w:iCs/>
                <w:sz w:val="20"/>
                <w:szCs w:val="20"/>
              </w:rPr>
            </w:pPr>
          </w:p>
        </w:tc>
        <w:tc>
          <w:tcPr>
            <w:tcW w:w="4687" w:type="dxa"/>
          </w:tcPr>
          <w:p w14:paraId="7866BC24" w14:textId="77777777" w:rsidR="006671F2" w:rsidRPr="006671F2" w:rsidRDefault="006671F2" w:rsidP="006671F2">
            <w:pPr>
              <w:jc w:val="center"/>
              <w:rPr>
                <w:rFonts w:ascii="Arial" w:hAnsi="Arial" w:cs="Arial"/>
                <w:iCs/>
                <w:sz w:val="20"/>
                <w:szCs w:val="20"/>
              </w:rPr>
            </w:pPr>
          </w:p>
        </w:tc>
      </w:tr>
      <w:tr w:rsidR="006671F2" w:rsidRPr="006671F2" w14:paraId="524BA671" w14:textId="77777777" w:rsidTr="00200F04">
        <w:trPr>
          <w:trHeight w:val="567"/>
        </w:trPr>
        <w:tc>
          <w:tcPr>
            <w:tcW w:w="4686" w:type="dxa"/>
          </w:tcPr>
          <w:p w14:paraId="51CF622D" w14:textId="77777777" w:rsidR="006671F2" w:rsidRPr="006671F2" w:rsidRDefault="006671F2" w:rsidP="006671F2">
            <w:pPr>
              <w:jc w:val="center"/>
              <w:rPr>
                <w:rFonts w:ascii="Arial" w:hAnsi="Arial" w:cs="Arial"/>
                <w:iCs/>
                <w:sz w:val="20"/>
                <w:szCs w:val="20"/>
              </w:rPr>
            </w:pPr>
          </w:p>
        </w:tc>
        <w:tc>
          <w:tcPr>
            <w:tcW w:w="4687" w:type="dxa"/>
          </w:tcPr>
          <w:p w14:paraId="1BF64898" w14:textId="77777777" w:rsidR="006671F2" w:rsidRPr="006671F2" w:rsidRDefault="006671F2" w:rsidP="006671F2">
            <w:pPr>
              <w:jc w:val="center"/>
              <w:rPr>
                <w:rFonts w:ascii="Arial" w:hAnsi="Arial" w:cs="Arial"/>
                <w:iCs/>
                <w:sz w:val="20"/>
                <w:szCs w:val="20"/>
              </w:rPr>
            </w:pPr>
          </w:p>
        </w:tc>
      </w:tr>
      <w:tr w:rsidR="006671F2" w:rsidRPr="006671F2" w14:paraId="1E602338" w14:textId="77777777" w:rsidTr="00200F04">
        <w:trPr>
          <w:trHeight w:val="567"/>
        </w:trPr>
        <w:tc>
          <w:tcPr>
            <w:tcW w:w="4686" w:type="dxa"/>
          </w:tcPr>
          <w:p w14:paraId="3B3D11DF" w14:textId="77777777" w:rsidR="006671F2" w:rsidRPr="006671F2" w:rsidRDefault="006671F2" w:rsidP="006671F2">
            <w:pPr>
              <w:jc w:val="center"/>
              <w:rPr>
                <w:rFonts w:ascii="Arial" w:hAnsi="Arial" w:cs="Arial"/>
                <w:iCs/>
                <w:sz w:val="20"/>
                <w:szCs w:val="20"/>
              </w:rPr>
            </w:pPr>
          </w:p>
        </w:tc>
        <w:tc>
          <w:tcPr>
            <w:tcW w:w="4687" w:type="dxa"/>
          </w:tcPr>
          <w:p w14:paraId="30E3632B" w14:textId="77777777" w:rsidR="006671F2" w:rsidRPr="006671F2" w:rsidRDefault="006671F2" w:rsidP="006671F2">
            <w:pPr>
              <w:jc w:val="center"/>
              <w:rPr>
                <w:rFonts w:ascii="Arial" w:hAnsi="Arial" w:cs="Arial"/>
                <w:iCs/>
                <w:sz w:val="20"/>
                <w:szCs w:val="20"/>
              </w:rPr>
            </w:pPr>
          </w:p>
        </w:tc>
      </w:tr>
      <w:tr w:rsidR="006671F2" w:rsidRPr="006671F2" w14:paraId="11EE135B" w14:textId="77777777" w:rsidTr="00200F04">
        <w:trPr>
          <w:trHeight w:val="567"/>
        </w:trPr>
        <w:tc>
          <w:tcPr>
            <w:tcW w:w="4686" w:type="dxa"/>
          </w:tcPr>
          <w:p w14:paraId="6933D077" w14:textId="77777777" w:rsidR="006671F2" w:rsidRPr="006671F2" w:rsidRDefault="006671F2" w:rsidP="006671F2">
            <w:pPr>
              <w:jc w:val="center"/>
              <w:rPr>
                <w:rFonts w:ascii="Arial" w:hAnsi="Arial" w:cs="Arial"/>
                <w:iCs/>
                <w:sz w:val="20"/>
                <w:szCs w:val="20"/>
              </w:rPr>
            </w:pPr>
          </w:p>
        </w:tc>
        <w:tc>
          <w:tcPr>
            <w:tcW w:w="4687" w:type="dxa"/>
          </w:tcPr>
          <w:p w14:paraId="03D15D1F" w14:textId="77777777" w:rsidR="006671F2" w:rsidRPr="006671F2" w:rsidRDefault="006671F2" w:rsidP="006671F2">
            <w:pPr>
              <w:jc w:val="center"/>
              <w:rPr>
                <w:rFonts w:ascii="Arial" w:hAnsi="Arial" w:cs="Arial"/>
                <w:iCs/>
                <w:sz w:val="20"/>
                <w:szCs w:val="20"/>
              </w:rPr>
            </w:pPr>
          </w:p>
        </w:tc>
      </w:tr>
      <w:tr w:rsidR="006671F2" w:rsidRPr="006671F2" w14:paraId="6BBA656F" w14:textId="77777777" w:rsidTr="00200F04">
        <w:trPr>
          <w:trHeight w:val="567"/>
        </w:trPr>
        <w:tc>
          <w:tcPr>
            <w:tcW w:w="4686" w:type="dxa"/>
          </w:tcPr>
          <w:p w14:paraId="75693A29" w14:textId="77777777" w:rsidR="006671F2" w:rsidRPr="006671F2" w:rsidRDefault="006671F2" w:rsidP="006671F2">
            <w:pPr>
              <w:jc w:val="center"/>
              <w:rPr>
                <w:rFonts w:ascii="Arial" w:hAnsi="Arial" w:cs="Arial"/>
                <w:iCs/>
                <w:sz w:val="20"/>
                <w:szCs w:val="20"/>
              </w:rPr>
            </w:pPr>
          </w:p>
        </w:tc>
        <w:tc>
          <w:tcPr>
            <w:tcW w:w="4687" w:type="dxa"/>
          </w:tcPr>
          <w:p w14:paraId="60E92842" w14:textId="77777777" w:rsidR="006671F2" w:rsidRPr="006671F2" w:rsidRDefault="006671F2" w:rsidP="006671F2">
            <w:pPr>
              <w:jc w:val="center"/>
              <w:rPr>
                <w:rFonts w:ascii="Arial" w:hAnsi="Arial" w:cs="Arial"/>
                <w:iCs/>
                <w:sz w:val="20"/>
                <w:szCs w:val="20"/>
              </w:rPr>
            </w:pPr>
          </w:p>
        </w:tc>
      </w:tr>
      <w:tr w:rsidR="006671F2" w:rsidRPr="006671F2" w14:paraId="3E6B1640" w14:textId="77777777" w:rsidTr="00200F04">
        <w:trPr>
          <w:trHeight w:val="567"/>
        </w:trPr>
        <w:tc>
          <w:tcPr>
            <w:tcW w:w="4686" w:type="dxa"/>
          </w:tcPr>
          <w:p w14:paraId="68D23E05" w14:textId="77777777" w:rsidR="006671F2" w:rsidRPr="006671F2" w:rsidRDefault="006671F2" w:rsidP="006671F2">
            <w:pPr>
              <w:jc w:val="center"/>
              <w:rPr>
                <w:rFonts w:ascii="Arial" w:hAnsi="Arial" w:cs="Arial"/>
                <w:iCs/>
                <w:sz w:val="20"/>
                <w:szCs w:val="20"/>
              </w:rPr>
            </w:pPr>
          </w:p>
        </w:tc>
        <w:tc>
          <w:tcPr>
            <w:tcW w:w="4687" w:type="dxa"/>
          </w:tcPr>
          <w:p w14:paraId="64A238D4" w14:textId="77777777" w:rsidR="006671F2" w:rsidRPr="006671F2" w:rsidRDefault="006671F2" w:rsidP="006671F2">
            <w:pPr>
              <w:jc w:val="center"/>
              <w:rPr>
                <w:rFonts w:ascii="Arial" w:hAnsi="Arial" w:cs="Arial"/>
                <w:iCs/>
                <w:sz w:val="20"/>
                <w:szCs w:val="20"/>
              </w:rPr>
            </w:pPr>
          </w:p>
        </w:tc>
      </w:tr>
    </w:tbl>
    <w:p w14:paraId="598C0534" w14:textId="31BED24F" w:rsidR="006671F2" w:rsidRPr="006671F2" w:rsidRDefault="006671F2" w:rsidP="0063352F">
      <w:pPr>
        <w:rPr>
          <w:rFonts w:ascii="Arial" w:hAnsi="Arial" w:cs="Arial"/>
          <w:b/>
          <w:bCs/>
          <w:i/>
          <w:iCs/>
          <w:sz w:val="20"/>
          <w:szCs w:val="20"/>
        </w:rPr>
      </w:pPr>
    </w:p>
    <w:p w14:paraId="6BB07A86" w14:textId="77777777" w:rsidR="006671F2" w:rsidRPr="006671F2" w:rsidRDefault="006671F2" w:rsidP="006671F2">
      <w:pPr>
        <w:jc w:val="both"/>
        <w:rPr>
          <w:rFonts w:ascii="Arial" w:hAnsi="Arial" w:cs="Arial"/>
          <w:b/>
          <w:bCs/>
          <w:i/>
          <w:iCs/>
          <w:sz w:val="20"/>
          <w:szCs w:val="20"/>
        </w:rPr>
      </w:pPr>
    </w:p>
    <w:p w14:paraId="6C595054" w14:textId="77777777" w:rsidR="006671F2" w:rsidRPr="006671F2" w:rsidRDefault="006671F2" w:rsidP="006671F2">
      <w:pPr>
        <w:jc w:val="both"/>
        <w:rPr>
          <w:rFonts w:ascii="Arial" w:hAnsi="Arial" w:cs="Arial"/>
          <w:b/>
          <w:bCs/>
          <w:i/>
          <w:iCs/>
          <w:sz w:val="20"/>
          <w:szCs w:val="20"/>
        </w:rPr>
      </w:pPr>
    </w:p>
    <w:p w14:paraId="396B84DA" w14:textId="77777777" w:rsidR="006671F2" w:rsidRPr="006671F2" w:rsidRDefault="006671F2" w:rsidP="006671F2">
      <w:pPr>
        <w:jc w:val="both"/>
        <w:rPr>
          <w:rFonts w:ascii="Arial" w:hAnsi="Arial" w:cs="Arial"/>
          <w:b/>
          <w:bCs/>
          <w:i/>
          <w:iCs/>
          <w:sz w:val="20"/>
          <w:szCs w:val="20"/>
        </w:rPr>
      </w:pPr>
    </w:p>
    <w:p w14:paraId="6CD46D0B" w14:textId="77777777" w:rsidR="006671F2" w:rsidRPr="006671F2" w:rsidRDefault="006671F2" w:rsidP="006671F2">
      <w:pPr>
        <w:jc w:val="both"/>
        <w:rPr>
          <w:rFonts w:ascii="Arial" w:hAnsi="Arial" w:cs="Arial"/>
          <w:b/>
          <w:bCs/>
          <w:i/>
          <w:iCs/>
          <w:sz w:val="20"/>
          <w:szCs w:val="20"/>
        </w:rPr>
      </w:pPr>
    </w:p>
    <w:p w14:paraId="2C6834A3" w14:textId="77777777" w:rsidR="006671F2" w:rsidRPr="006671F2" w:rsidRDefault="006671F2" w:rsidP="006671F2">
      <w:pPr>
        <w:jc w:val="both"/>
        <w:rPr>
          <w:rFonts w:ascii="Arial" w:hAnsi="Arial" w:cs="Arial"/>
          <w:b/>
          <w:bCs/>
          <w:i/>
          <w:iCs/>
          <w:sz w:val="20"/>
          <w:szCs w:val="20"/>
        </w:rPr>
      </w:pPr>
    </w:p>
    <w:p w14:paraId="34B80B96" w14:textId="77777777" w:rsidR="006671F2" w:rsidRPr="006671F2" w:rsidRDefault="006671F2" w:rsidP="006671F2">
      <w:pPr>
        <w:jc w:val="both"/>
        <w:rPr>
          <w:rFonts w:ascii="Arial" w:hAnsi="Arial" w:cs="Arial"/>
          <w:b/>
          <w:bCs/>
          <w:i/>
          <w:iCs/>
          <w:sz w:val="20"/>
          <w:szCs w:val="20"/>
        </w:rPr>
      </w:pPr>
    </w:p>
    <w:p w14:paraId="13A14014" w14:textId="77777777" w:rsidR="006671F2" w:rsidRPr="006671F2" w:rsidRDefault="006671F2" w:rsidP="006671F2">
      <w:pPr>
        <w:jc w:val="both"/>
        <w:rPr>
          <w:rFonts w:ascii="Arial" w:hAnsi="Arial" w:cs="Arial"/>
          <w:b/>
          <w:bCs/>
          <w:i/>
          <w:iCs/>
          <w:sz w:val="20"/>
          <w:szCs w:val="20"/>
        </w:rPr>
      </w:pPr>
    </w:p>
    <w:p w14:paraId="2C23F6CA" w14:textId="77777777" w:rsidR="006671F2" w:rsidRPr="006671F2" w:rsidRDefault="006671F2" w:rsidP="006671F2">
      <w:pPr>
        <w:jc w:val="both"/>
        <w:rPr>
          <w:rFonts w:ascii="Arial" w:hAnsi="Arial" w:cs="Arial"/>
          <w:b/>
          <w:bCs/>
          <w:i/>
          <w:iCs/>
          <w:sz w:val="20"/>
          <w:szCs w:val="20"/>
        </w:rPr>
      </w:pPr>
    </w:p>
    <w:p w14:paraId="7ABF6DB5" w14:textId="77777777" w:rsidR="006671F2" w:rsidRPr="006671F2" w:rsidRDefault="006671F2" w:rsidP="006671F2">
      <w:pPr>
        <w:jc w:val="both"/>
        <w:rPr>
          <w:rFonts w:ascii="Arial" w:hAnsi="Arial" w:cs="Arial"/>
          <w:b/>
          <w:bCs/>
          <w:i/>
          <w:iCs/>
          <w:sz w:val="20"/>
          <w:szCs w:val="20"/>
        </w:rPr>
      </w:pPr>
    </w:p>
    <w:p w14:paraId="1CE0C027" w14:textId="77777777" w:rsidR="006671F2" w:rsidRPr="006671F2" w:rsidRDefault="006671F2" w:rsidP="006671F2">
      <w:pPr>
        <w:jc w:val="both"/>
        <w:rPr>
          <w:rFonts w:ascii="Arial" w:hAnsi="Arial" w:cs="Arial"/>
          <w:b/>
          <w:bCs/>
          <w:i/>
          <w:iCs/>
          <w:sz w:val="20"/>
          <w:szCs w:val="20"/>
        </w:rPr>
      </w:pPr>
    </w:p>
    <w:p w14:paraId="75385455" w14:textId="77777777" w:rsidR="006671F2" w:rsidRPr="006671F2" w:rsidRDefault="006671F2" w:rsidP="006671F2">
      <w:pPr>
        <w:jc w:val="both"/>
        <w:rPr>
          <w:rFonts w:ascii="Arial" w:hAnsi="Arial" w:cs="Arial"/>
          <w:b/>
          <w:bCs/>
          <w:i/>
          <w:iCs/>
          <w:sz w:val="20"/>
          <w:szCs w:val="20"/>
        </w:rPr>
      </w:pPr>
    </w:p>
    <w:p w14:paraId="0D083B9D" w14:textId="77777777" w:rsidR="006671F2" w:rsidRPr="006671F2" w:rsidRDefault="006671F2" w:rsidP="006671F2">
      <w:pPr>
        <w:jc w:val="both"/>
        <w:rPr>
          <w:rFonts w:ascii="Arial" w:hAnsi="Arial" w:cs="Arial"/>
          <w:b/>
          <w:bCs/>
          <w:i/>
          <w:iCs/>
          <w:sz w:val="20"/>
          <w:szCs w:val="20"/>
        </w:rPr>
      </w:pPr>
    </w:p>
    <w:p w14:paraId="0FE3BDE5" w14:textId="77777777" w:rsidR="006671F2" w:rsidRPr="006671F2" w:rsidRDefault="006671F2" w:rsidP="006671F2">
      <w:pPr>
        <w:jc w:val="both"/>
        <w:rPr>
          <w:rFonts w:ascii="Arial" w:hAnsi="Arial" w:cs="Arial"/>
          <w:b/>
          <w:bCs/>
          <w:i/>
          <w:iCs/>
          <w:sz w:val="20"/>
          <w:szCs w:val="20"/>
        </w:rPr>
      </w:pPr>
    </w:p>
    <w:p w14:paraId="2EF8B516" w14:textId="77777777" w:rsidR="006671F2" w:rsidRPr="006671F2" w:rsidRDefault="006671F2" w:rsidP="006671F2">
      <w:pPr>
        <w:jc w:val="both"/>
        <w:rPr>
          <w:rFonts w:ascii="Arial" w:hAnsi="Arial" w:cs="Arial"/>
          <w:b/>
          <w:bCs/>
          <w:i/>
          <w:iCs/>
          <w:sz w:val="20"/>
          <w:szCs w:val="20"/>
        </w:rPr>
      </w:pPr>
    </w:p>
    <w:p w14:paraId="1647DDFE" w14:textId="77777777" w:rsidR="006671F2" w:rsidRPr="006671F2" w:rsidRDefault="006671F2" w:rsidP="006671F2">
      <w:pPr>
        <w:jc w:val="both"/>
        <w:rPr>
          <w:rFonts w:ascii="Arial" w:hAnsi="Arial" w:cs="Arial"/>
          <w:b/>
          <w:bCs/>
          <w:i/>
          <w:iCs/>
          <w:sz w:val="20"/>
          <w:szCs w:val="20"/>
        </w:rPr>
      </w:pPr>
    </w:p>
    <w:p w14:paraId="5E1C1A4F" w14:textId="77777777" w:rsidR="006671F2" w:rsidRPr="006671F2" w:rsidRDefault="006671F2" w:rsidP="006671F2">
      <w:pPr>
        <w:jc w:val="both"/>
        <w:rPr>
          <w:rFonts w:ascii="Arial" w:hAnsi="Arial" w:cs="Arial"/>
          <w:b/>
          <w:bCs/>
          <w:i/>
          <w:iCs/>
          <w:sz w:val="20"/>
          <w:szCs w:val="20"/>
        </w:rPr>
      </w:pPr>
    </w:p>
    <w:p w14:paraId="772A3C03" w14:textId="77777777" w:rsidR="006671F2" w:rsidRPr="006671F2" w:rsidRDefault="006671F2" w:rsidP="006671F2">
      <w:pPr>
        <w:jc w:val="both"/>
        <w:rPr>
          <w:rFonts w:ascii="Arial" w:hAnsi="Arial" w:cs="Arial"/>
          <w:b/>
          <w:bCs/>
          <w:i/>
          <w:iCs/>
          <w:sz w:val="20"/>
          <w:szCs w:val="20"/>
        </w:rPr>
      </w:pPr>
    </w:p>
    <w:p w14:paraId="2A4D2DD6" w14:textId="77777777" w:rsidR="006671F2" w:rsidRPr="006671F2" w:rsidRDefault="006671F2" w:rsidP="006671F2">
      <w:pPr>
        <w:jc w:val="both"/>
        <w:rPr>
          <w:rFonts w:ascii="Arial" w:hAnsi="Arial" w:cs="Arial"/>
          <w:b/>
          <w:bCs/>
          <w:i/>
          <w:iCs/>
          <w:sz w:val="20"/>
          <w:szCs w:val="20"/>
        </w:rPr>
      </w:pPr>
    </w:p>
    <w:p w14:paraId="6DE43033" w14:textId="77777777" w:rsidR="006671F2" w:rsidRPr="006671F2" w:rsidRDefault="006671F2" w:rsidP="006671F2">
      <w:pPr>
        <w:jc w:val="both"/>
        <w:rPr>
          <w:rFonts w:ascii="Arial" w:hAnsi="Arial" w:cs="Arial"/>
          <w:b/>
          <w:bCs/>
          <w:i/>
          <w:iCs/>
          <w:sz w:val="20"/>
          <w:szCs w:val="20"/>
        </w:rPr>
      </w:pPr>
    </w:p>
    <w:p w14:paraId="6619FCFA" w14:textId="77777777" w:rsidR="006671F2" w:rsidRPr="006671F2" w:rsidRDefault="006671F2" w:rsidP="006671F2">
      <w:pPr>
        <w:tabs>
          <w:tab w:val="left" w:pos="3736"/>
        </w:tabs>
        <w:autoSpaceDE w:val="0"/>
        <w:autoSpaceDN w:val="0"/>
        <w:adjustRightInd w:val="0"/>
        <w:rPr>
          <w:rFonts w:ascii="Arial" w:hAnsi="Arial" w:cs="Arial"/>
          <w:color w:val="000000"/>
          <w:sz w:val="20"/>
          <w:szCs w:val="20"/>
        </w:rPr>
      </w:pPr>
    </w:p>
    <w:p w14:paraId="0E0AE4C1" w14:textId="77777777" w:rsidR="006671F2" w:rsidRPr="006671F2" w:rsidRDefault="006671F2" w:rsidP="006671F2">
      <w:pPr>
        <w:tabs>
          <w:tab w:val="left" w:pos="3736"/>
        </w:tabs>
        <w:autoSpaceDE w:val="0"/>
        <w:autoSpaceDN w:val="0"/>
        <w:adjustRightInd w:val="0"/>
        <w:rPr>
          <w:rFonts w:ascii="Arial" w:hAnsi="Arial" w:cs="Arial"/>
          <w:color w:val="000000"/>
          <w:sz w:val="20"/>
          <w:szCs w:val="20"/>
        </w:rPr>
      </w:pPr>
    </w:p>
    <w:p w14:paraId="52F68319" w14:textId="77777777" w:rsidR="006671F2" w:rsidRPr="006671F2" w:rsidRDefault="006671F2" w:rsidP="006671F2">
      <w:pPr>
        <w:tabs>
          <w:tab w:val="left" w:pos="3736"/>
        </w:tabs>
        <w:autoSpaceDE w:val="0"/>
        <w:autoSpaceDN w:val="0"/>
        <w:adjustRightInd w:val="0"/>
        <w:rPr>
          <w:rFonts w:ascii="Arial" w:hAnsi="Arial" w:cs="Arial"/>
          <w:color w:val="000000"/>
          <w:sz w:val="20"/>
          <w:szCs w:val="20"/>
        </w:rPr>
      </w:pPr>
    </w:p>
    <w:p w14:paraId="56103EC1" w14:textId="77777777" w:rsidR="006671F2" w:rsidRPr="006671F2" w:rsidRDefault="006671F2" w:rsidP="006671F2">
      <w:pPr>
        <w:tabs>
          <w:tab w:val="left" w:pos="3736"/>
        </w:tabs>
        <w:autoSpaceDE w:val="0"/>
        <w:autoSpaceDN w:val="0"/>
        <w:adjustRightInd w:val="0"/>
        <w:rPr>
          <w:rFonts w:ascii="Arial" w:hAnsi="Arial" w:cs="Arial"/>
          <w:color w:val="000000"/>
          <w:sz w:val="20"/>
          <w:szCs w:val="20"/>
        </w:rPr>
      </w:pPr>
    </w:p>
    <w:p w14:paraId="484468CD" w14:textId="77777777" w:rsidR="006671F2" w:rsidRPr="006671F2" w:rsidRDefault="006671F2" w:rsidP="006671F2">
      <w:pPr>
        <w:tabs>
          <w:tab w:val="left" w:pos="3736"/>
        </w:tabs>
        <w:autoSpaceDE w:val="0"/>
        <w:autoSpaceDN w:val="0"/>
        <w:adjustRightInd w:val="0"/>
        <w:rPr>
          <w:rFonts w:ascii="Arial" w:hAnsi="Arial" w:cs="Arial"/>
          <w:color w:val="000000"/>
          <w:sz w:val="20"/>
          <w:szCs w:val="20"/>
        </w:rPr>
      </w:pPr>
    </w:p>
    <w:p w14:paraId="03754F87" w14:textId="77777777" w:rsidR="006671F2" w:rsidRPr="006671F2" w:rsidRDefault="006671F2" w:rsidP="006671F2">
      <w:pPr>
        <w:tabs>
          <w:tab w:val="left" w:pos="3736"/>
        </w:tabs>
        <w:autoSpaceDE w:val="0"/>
        <w:autoSpaceDN w:val="0"/>
        <w:adjustRightInd w:val="0"/>
        <w:rPr>
          <w:rFonts w:ascii="Arial" w:hAnsi="Arial" w:cs="Arial"/>
          <w:color w:val="000000"/>
          <w:sz w:val="20"/>
          <w:szCs w:val="20"/>
        </w:rPr>
      </w:pPr>
    </w:p>
    <w:p w14:paraId="4678935B" w14:textId="77777777" w:rsidR="006671F2" w:rsidRPr="006671F2" w:rsidRDefault="006671F2" w:rsidP="006671F2">
      <w:pPr>
        <w:tabs>
          <w:tab w:val="left" w:pos="3736"/>
        </w:tabs>
        <w:autoSpaceDE w:val="0"/>
        <w:autoSpaceDN w:val="0"/>
        <w:adjustRightInd w:val="0"/>
        <w:rPr>
          <w:rFonts w:ascii="Arial" w:hAnsi="Arial" w:cs="Arial"/>
          <w:color w:val="000000"/>
          <w:sz w:val="20"/>
          <w:szCs w:val="20"/>
        </w:rPr>
      </w:pPr>
    </w:p>
    <w:p w14:paraId="1AB9F56F" w14:textId="77777777" w:rsidR="006671F2" w:rsidRPr="006671F2" w:rsidRDefault="006671F2" w:rsidP="006671F2">
      <w:pPr>
        <w:tabs>
          <w:tab w:val="left" w:pos="3736"/>
        </w:tabs>
        <w:autoSpaceDE w:val="0"/>
        <w:autoSpaceDN w:val="0"/>
        <w:adjustRightInd w:val="0"/>
        <w:rPr>
          <w:rFonts w:ascii="Arial" w:hAnsi="Arial" w:cs="Arial"/>
          <w:color w:val="000000"/>
          <w:sz w:val="20"/>
          <w:szCs w:val="20"/>
        </w:rPr>
      </w:pPr>
    </w:p>
    <w:p w14:paraId="6B0961F6" w14:textId="77777777" w:rsidR="006671F2" w:rsidRPr="006671F2" w:rsidRDefault="006671F2" w:rsidP="006671F2">
      <w:pPr>
        <w:tabs>
          <w:tab w:val="left" w:pos="3736"/>
        </w:tabs>
        <w:autoSpaceDE w:val="0"/>
        <w:autoSpaceDN w:val="0"/>
        <w:adjustRightInd w:val="0"/>
        <w:rPr>
          <w:rFonts w:ascii="Arial" w:hAnsi="Arial" w:cs="Arial"/>
          <w:color w:val="000000"/>
          <w:sz w:val="20"/>
          <w:szCs w:val="20"/>
        </w:rPr>
      </w:pPr>
    </w:p>
    <w:p w14:paraId="382DAE9E" w14:textId="77777777" w:rsidR="006671F2" w:rsidRPr="006671F2" w:rsidRDefault="006671F2" w:rsidP="006671F2">
      <w:pPr>
        <w:rPr>
          <w:rFonts w:ascii="Arial" w:hAnsi="Arial" w:cs="Arial"/>
          <w:bCs/>
          <w:kern w:val="32"/>
          <w:sz w:val="20"/>
        </w:rPr>
        <w:sectPr w:rsidR="006671F2" w:rsidRPr="006671F2" w:rsidSect="006671F2">
          <w:headerReference w:type="default" r:id="rId12"/>
          <w:footerReference w:type="even" r:id="rId13"/>
          <w:footerReference w:type="default" r:id="rId14"/>
          <w:pgSz w:w="11906" w:h="16838"/>
          <w:pgMar w:top="1258" w:right="1106" w:bottom="1417" w:left="1417" w:header="708" w:footer="835" w:gutter="0"/>
          <w:cols w:space="708"/>
          <w:docGrid w:linePitch="360"/>
        </w:sectPr>
      </w:pPr>
    </w:p>
    <w:p w14:paraId="4B90A3B0" w14:textId="3ABA55F2" w:rsidR="006671F2" w:rsidRPr="006671F2" w:rsidRDefault="006671F2" w:rsidP="006671F2">
      <w:pPr>
        <w:keepNext/>
        <w:jc w:val="center"/>
        <w:outlineLvl w:val="6"/>
        <w:rPr>
          <w:rFonts w:ascii="Arial" w:hAnsi="Arial" w:cs="Arial"/>
          <w:b/>
          <w:kern w:val="32"/>
          <w:sz w:val="20"/>
          <w:szCs w:val="20"/>
        </w:rPr>
      </w:pPr>
      <w:r w:rsidRPr="006671F2">
        <w:rPr>
          <w:rFonts w:ascii="Arial" w:hAnsi="Arial" w:cs="Arial"/>
          <w:b/>
          <w:kern w:val="32"/>
          <w:sz w:val="20"/>
          <w:szCs w:val="20"/>
        </w:rPr>
        <w:lastRenderedPageBreak/>
        <w:t>ANNEXE N°</w:t>
      </w:r>
      <w:r w:rsidR="0063352F">
        <w:rPr>
          <w:rFonts w:ascii="Arial" w:hAnsi="Arial" w:cs="Arial"/>
          <w:b/>
          <w:kern w:val="32"/>
          <w:sz w:val="20"/>
          <w:szCs w:val="20"/>
        </w:rPr>
        <w:t>2</w:t>
      </w:r>
      <w:r w:rsidRPr="006671F2">
        <w:rPr>
          <w:rFonts w:ascii="Arial" w:hAnsi="Arial" w:cs="Arial"/>
          <w:b/>
          <w:kern w:val="32"/>
          <w:sz w:val="20"/>
          <w:szCs w:val="20"/>
        </w:rPr>
        <w:t xml:space="preserve"> A L’ACTE D’ENGAGEMENT</w:t>
      </w:r>
    </w:p>
    <w:p w14:paraId="06E46AF0" w14:textId="77777777" w:rsidR="006671F2" w:rsidRPr="006671F2" w:rsidRDefault="006671F2" w:rsidP="006671F2">
      <w:pPr>
        <w:keepNext/>
        <w:jc w:val="center"/>
        <w:outlineLvl w:val="6"/>
        <w:rPr>
          <w:rFonts w:ascii="Arial" w:hAnsi="Arial" w:cs="Arial"/>
          <w:b/>
          <w:kern w:val="3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6671F2" w:rsidRPr="006671F2" w14:paraId="4992D361" w14:textId="79C05CCF" w:rsidTr="00200F04">
        <w:trPr>
          <w:jc w:val="center"/>
        </w:trPr>
        <w:tc>
          <w:tcPr>
            <w:tcW w:w="9212" w:type="dxa"/>
          </w:tcPr>
          <w:p w14:paraId="03E71E0E" w14:textId="48008FC8" w:rsidR="006671F2" w:rsidRPr="006671F2" w:rsidRDefault="006671F2" w:rsidP="006671F2">
            <w:pPr>
              <w:jc w:val="center"/>
              <w:rPr>
                <w:rFonts w:ascii="Arial" w:hAnsi="Arial" w:cs="Arial"/>
                <w:b/>
                <w:iCs/>
                <w:sz w:val="20"/>
                <w:szCs w:val="20"/>
              </w:rPr>
            </w:pPr>
          </w:p>
          <w:p w14:paraId="6AFDC14E" w14:textId="4B677FCB" w:rsidR="0063352F" w:rsidRPr="006671F2" w:rsidRDefault="0063352F" w:rsidP="0063352F">
            <w:pPr>
              <w:spacing w:before="240"/>
              <w:contextualSpacing/>
              <w:jc w:val="center"/>
              <w:rPr>
                <w:rFonts w:ascii="Arial" w:hAnsi="Arial" w:cs="Arial"/>
                <w:b/>
                <w:sz w:val="20"/>
                <w:szCs w:val="20"/>
              </w:rPr>
            </w:pPr>
            <w:r w:rsidRPr="006671F2">
              <w:rPr>
                <w:rFonts w:ascii="Arial" w:hAnsi="Arial" w:cs="Arial"/>
                <w:b/>
                <w:sz w:val="20"/>
                <w:szCs w:val="20"/>
              </w:rPr>
              <w:t>COUT</w:t>
            </w:r>
            <w:r>
              <w:rPr>
                <w:rFonts w:ascii="Arial" w:hAnsi="Arial" w:cs="Arial"/>
                <w:b/>
                <w:sz w:val="20"/>
                <w:szCs w:val="20"/>
              </w:rPr>
              <w:t>S</w:t>
            </w:r>
            <w:r w:rsidRPr="006671F2">
              <w:rPr>
                <w:rFonts w:ascii="Arial" w:hAnsi="Arial" w:cs="Arial"/>
                <w:b/>
                <w:sz w:val="20"/>
                <w:szCs w:val="20"/>
              </w:rPr>
              <w:t xml:space="preserve"> JOURNALIER</w:t>
            </w:r>
            <w:r>
              <w:rPr>
                <w:rFonts w:ascii="Arial" w:hAnsi="Arial" w:cs="Arial"/>
                <w:b/>
                <w:sz w:val="20"/>
                <w:szCs w:val="20"/>
              </w:rPr>
              <w:t>S</w:t>
            </w:r>
            <w:r w:rsidRPr="006671F2">
              <w:rPr>
                <w:rFonts w:ascii="Arial" w:hAnsi="Arial" w:cs="Arial"/>
                <w:b/>
                <w:sz w:val="20"/>
                <w:szCs w:val="20"/>
              </w:rPr>
              <w:t xml:space="preserve"> SERVANT DE BASE AUX MODIFICATIONS DU MARCHE DE MAITRISE D’ŒUVRE</w:t>
            </w:r>
          </w:p>
          <w:p w14:paraId="378377AC" w14:textId="37DB7911" w:rsidR="006671F2" w:rsidRPr="006671F2" w:rsidRDefault="006671F2" w:rsidP="0063352F">
            <w:pPr>
              <w:jc w:val="center"/>
              <w:rPr>
                <w:rFonts w:ascii="Arial" w:hAnsi="Arial" w:cs="Arial"/>
                <w:b/>
                <w:iCs/>
                <w:sz w:val="20"/>
                <w:szCs w:val="20"/>
              </w:rPr>
            </w:pPr>
          </w:p>
        </w:tc>
      </w:tr>
    </w:tbl>
    <w:p w14:paraId="20C41E89" w14:textId="63B57705" w:rsidR="006671F2" w:rsidRPr="006671F2" w:rsidRDefault="006671F2" w:rsidP="006671F2">
      <w:pPr>
        <w:keepNext/>
        <w:outlineLvl w:val="6"/>
        <w:rPr>
          <w:rFonts w:ascii="Arial" w:hAnsi="Arial" w:cs="Arial"/>
          <w:b/>
          <w:kern w:val="32"/>
          <w:sz w:val="20"/>
          <w:szCs w:val="20"/>
        </w:rPr>
      </w:pPr>
    </w:p>
    <w:p w14:paraId="4CE552FA" w14:textId="6E2D7171" w:rsidR="006671F2" w:rsidRPr="006671F2" w:rsidRDefault="006671F2" w:rsidP="00F3196F">
      <w:pPr>
        <w:spacing w:line="276" w:lineRule="auto"/>
        <w:rPr>
          <w:rFonts w:ascii="Arial" w:hAnsi="Arial" w:cs="Arial"/>
          <w:sz w:val="20"/>
          <w:szCs w:val="20"/>
        </w:rPr>
      </w:pPr>
    </w:p>
    <w:p w14:paraId="0D30D1AC" w14:textId="77777777" w:rsidR="006671F2" w:rsidRPr="006671F2" w:rsidRDefault="006671F2" w:rsidP="006671F2">
      <w:pPr>
        <w:rPr>
          <w:rFonts w:ascii="Arial" w:hAnsi="Arial" w:cs="Arial"/>
          <w:b/>
          <w:sz w:val="20"/>
          <w:szCs w:val="20"/>
        </w:rPr>
      </w:pPr>
    </w:p>
    <w:tbl>
      <w:tblPr>
        <w:tblStyle w:val="Grilledutableau"/>
        <w:tblW w:w="14709" w:type="dxa"/>
        <w:tblLook w:val="04A0" w:firstRow="1" w:lastRow="0" w:firstColumn="1" w:lastColumn="0" w:noHBand="0" w:noVBand="1"/>
      </w:tblPr>
      <w:tblGrid>
        <w:gridCol w:w="2030"/>
        <w:gridCol w:w="3162"/>
        <w:gridCol w:w="3162"/>
        <w:gridCol w:w="3025"/>
        <w:gridCol w:w="3330"/>
      </w:tblGrid>
      <w:tr w:rsidR="006671F2" w:rsidRPr="006671F2" w14:paraId="75B0F9D3" w14:textId="77777777" w:rsidTr="00200F04">
        <w:trPr>
          <w:trHeight w:val="417"/>
        </w:trPr>
        <w:tc>
          <w:tcPr>
            <w:tcW w:w="2030" w:type="dxa"/>
            <w:vMerge w:val="restart"/>
            <w:vAlign w:val="center"/>
          </w:tcPr>
          <w:p w14:paraId="24E8762C" w14:textId="77777777" w:rsidR="006671F2" w:rsidRPr="006671F2" w:rsidRDefault="006671F2" w:rsidP="006671F2">
            <w:pPr>
              <w:jc w:val="center"/>
              <w:rPr>
                <w:rFonts w:ascii="Arial" w:hAnsi="Arial" w:cs="Arial"/>
                <w:b/>
                <w:sz w:val="20"/>
                <w:szCs w:val="20"/>
              </w:rPr>
            </w:pPr>
            <w:r w:rsidRPr="006671F2">
              <w:rPr>
                <w:rFonts w:ascii="Arial" w:hAnsi="Arial" w:cs="Arial"/>
                <w:b/>
                <w:sz w:val="20"/>
                <w:szCs w:val="20"/>
              </w:rPr>
              <w:t>Cotraitants</w:t>
            </w:r>
          </w:p>
        </w:tc>
        <w:tc>
          <w:tcPr>
            <w:tcW w:w="12679" w:type="dxa"/>
            <w:gridSpan w:val="4"/>
            <w:vAlign w:val="center"/>
          </w:tcPr>
          <w:p w14:paraId="050A42CA" w14:textId="77777777" w:rsidR="006671F2" w:rsidRPr="006671F2" w:rsidRDefault="006671F2" w:rsidP="006671F2">
            <w:pPr>
              <w:jc w:val="center"/>
              <w:rPr>
                <w:rFonts w:ascii="Arial" w:hAnsi="Arial" w:cs="Arial"/>
                <w:b/>
                <w:sz w:val="20"/>
                <w:szCs w:val="20"/>
              </w:rPr>
            </w:pPr>
            <w:r w:rsidRPr="006671F2">
              <w:rPr>
                <w:rFonts w:ascii="Arial" w:hAnsi="Arial" w:cs="Arial"/>
                <w:b/>
                <w:sz w:val="20"/>
                <w:szCs w:val="20"/>
              </w:rPr>
              <w:t>Nature de l’intervenant</w:t>
            </w:r>
          </w:p>
        </w:tc>
      </w:tr>
      <w:tr w:rsidR="006671F2" w:rsidRPr="006671F2" w14:paraId="0C329200" w14:textId="77777777" w:rsidTr="00200F04">
        <w:trPr>
          <w:trHeight w:val="231"/>
        </w:trPr>
        <w:tc>
          <w:tcPr>
            <w:tcW w:w="2030" w:type="dxa"/>
            <w:vMerge/>
            <w:vAlign w:val="center"/>
          </w:tcPr>
          <w:p w14:paraId="216D0792" w14:textId="77777777" w:rsidR="006671F2" w:rsidRPr="006671F2" w:rsidRDefault="006671F2" w:rsidP="006671F2">
            <w:pPr>
              <w:jc w:val="center"/>
              <w:rPr>
                <w:rFonts w:ascii="Arial" w:hAnsi="Arial" w:cs="Arial"/>
                <w:sz w:val="20"/>
                <w:szCs w:val="20"/>
              </w:rPr>
            </w:pPr>
          </w:p>
        </w:tc>
        <w:tc>
          <w:tcPr>
            <w:tcW w:w="3162" w:type="dxa"/>
            <w:shd w:val="clear" w:color="auto" w:fill="auto"/>
          </w:tcPr>
          <w:p w14:paraId="6EC81F83" w14:textId="77777777" w:rsidR="006671F2" w:rsidRPr="006671F2" w:rsidRDefault="006671F2" w:rsidP="006671F2">
            <w:pPr>
              <w:jc w:val="center"/>
              <w:rPr>
                <w:rFonts w:ascii="Arial" w:hAnsi="Arial" w:cs="Arial"/>
                <w:color w:val="000000" w:themeColor="text1"/>
                <w:sz w:val="20"/>
                <w:szCs w:val="20"/>
                <w:shd w:val="clear" w:color="auto" w:fill="E5B8B7" w:themeFill="accent2" w:themeFillTint="66"/>
              </w:rPr>
            </w:pPr>
            <w:r w:rsidRPr="006671F2">
              <w:rPr>
                <w:rFonts w:ascii="Arial" w:hAnsi="Arial" w:cs="Arial"/>
                <w:color w:val="000000" w:themeColor="text1"/>
                <w:sz w:val="20"/>
                <w:szCs w:val="20"/>
              </w:rPr>
              <w:t>Préciser la qualité de l’intervenant</w:t>
            </w:r>
          </w:p>
          <w:p w14:paraId="0E6DDCA1" w14:textId="77777777" w:rsidR="006671F2" w:rsidRPr="006671F2" w:rsidRDefault="006671F2" w:rsidP="006671F2">
            <w:pPr>
              <w:jc w:val="center"/>
              <w:rPr>
                <w:rFonts w:ascii="Arial" w:hAnsi="Arial" w:cs="Arial"/>
                <w:sz w:val="20"/>
                <w:szCs w:val="20"/>
              </w:rPr>
            </w:pPr>
            <w:r w:rsidRPr="006671F2">
              <w:rPr>
                <w:rFonts w:ascii="Arial" w:hAnsi="Arial" w:cs="Arial"/>
                <w:color w:val="000000" w:themeColor="text1"/>
                <w:sz w:val="20"/>
                <w:szCs w:val="20"/>
              </w:rPr>
              <w:t>Direction / Chef de projet / Assistant – Technicien / Autres</w:t>
            </w:r>
          </w:p>
        </w:tc>
        <w:tc>
          <w:tcPr>
            <w:tcW w:w="3162" w:type="dxa"/>
            <w:shd w:val="clear" w:color="auto" w:fill="auto"/>
          </w:tcPr>
          <w:p w14:paraId="27B5BFAB" w14:textId="77777777" w:rsidR="006671F2" w:rsidRPr="006671F2" w:rsidRDefault="006671F2" w:rsidP="006671F2">
            <w:pPr>
              <w:jc w:val="center"/>
              <w:rPr>
                <w:rFonts w:ascii="Arial" w:hAnsi="Arial" w:cs="Arial"/>
                <w:color w:val="000000" w:themeColor="text1"/>
                <w:sz w:val="20"/>
                <w:szCs w:val="20"/>
                <w:shd w:val="clear" w:color="auto" w:fill="E5B8B7" w:themeFill="accent2" w:themeFillTint="66"/>
              </w:rPr>
            </w:pPr>
            <w:r w:rsidRPr="006671F2">
              <w:rPr>
                <w:rFonts w:ascii="Arial" w:hAnsi="Arial" w:cs="Arial"/>
                <w:color w:val="000000" w:themeColor="text1"/>
                <w:sz w:val="20"/>
                <w:szCs w:val="20"/>
              </w:rPr>
              <w:t>Préciser la qualité de l’intervenant</w:t>
            </w:r>
          </w:p>
          <w:p w14:paraId="0286B8EC" w14:textId="77777777" w:rsidR="006671F2" w:rsidRPr="006671F2" w:rsidRDefault="006671F2" w:rsidP="006671F2">
            <w:pPr>
              <w:jc w:val="center"/>
              <w:rPr>
                <w:rFonts w:ascii="Arial" w:hAnsi="Arial" w:cs="Arial"/>
                <w:color w:val="000000" w:themeColor="text1"/>
                <w:sz w:val="20"/>
                <w:szCs w:val="20"/>
                <w:shd w:val="clear" w:color="auto" w:fill="E5B8B7" w:themeFill="accent2" w:themeFillTint="66"/>
              </w:rPr>
            </w:pPr>
            <w:r w:rsidRPr="006671F2">
              <w:rPr>
                <w:rFonts w:ascii="Arial" w:hAnsi="Arial" w:cs="Arial"/>
                <w:color w:val="000000" w:themeColor="text1"/>
                <w:sz w:val="20"/>
                <w:szCs w:val="20"/>
              </w:rPr>
              <w:t>Direction / Chef de projet / Assistant – Technicien / Autres</w:t>
            </w:r>
          </w:p>
        </w:tc>
        <w:tc>
          <w:tcPr>
            <w:tcW w:w="3025" w:type="dxa"/>
            <w:shd w:val="clear" w:color="auto" w:fill="auto"/>
          </w:tcPr>
          <w:p w14:paraId="0570F940" w14:textId="77777777" w:rsidR="006671F2" w:rsidRPr="006671F2" w:rsidRDefault="006671F2" w:rsidP="006671F2">
            <w:pPr>
              <w:jc w:val="center"/>
              <w:rPr>
                <w:rFonts w:ascii="Arial" w:hAnsi="Arial" w:cs="Arial"/>
                <w:color w:val="000000" w:themeColor="text1"/>
                <w:sz w:val="20"/>
                <w:szCs w:val="20"/>
                <w:shd w:val="clear" w:color="auto" w:fill="E5B8B7" w:themeFill="accent2" w:themeFillTint="66"/>
              </w:rPr>
            </w:pPr>
            <w:r w:rsidRPr="006671F2">
              <w:rPr>
                <w:rFonts w:ascii="Arial" w:hAnsi="Arial" w:cs="Arial"/>
                <w:color w:val="000000" w:themeColor="text1"/>
                <w:sz w:val="20"/>
                <w:szCs w:val="20"/>
              </w:rPr>
              <w:t>Préciser la qualité de l’intervenant</w:t>
            </w:r>
          </w:p>
          <w:p w14:paraId="5A16B29D" w14:textId="77777777" w:rsidR="006671F2" w:rsidRPr="006671F2" w:rsidRDefault="006671F2" w:rsidP="006671F2">
            <w:pPr>
              <w:jc w:val="center"/>
              <w:rPr>
                <w:rFonts w:ascii="Arial" w:hAnsi="Arial" w:cs="Arial"/>
                <w:color w:val="000000" w:themeColor="text1"/>
                <w:sz w:val="20"/>
                <w:szCs w:val="20"/>
                <w:shd w:val="clear" w:color="auto" w:fill="E5B8B7" w:themeFill="accent2" w:themeFillTint="66"/>
              </w:rPr>
            </w:pPr>
            <w:r w:rsidRPr="006671F2">
              <w:rPr>
                <w:rFonts w:ascii="Arial" w:hAnsi="Arial" w:cs="Arial"/>
                <w:color w:val="000000" w:themeColor="text1"/>
                <w:sz w:val="20"/>
                <w:szCs w:val="20"/>
              </w:rPr>
              <w:t>Direction / Chef de projet / Assistant – Technicien / Autres</w:t>
            </w:r>
          </w:p>
        </w:tc>
        <w:tc>
          <w:tcPr>
            <w:tcW w:w="3330" w:type="dxa"/>
            <w:shd w:val="clear" w:color="auto" w:fill="auto"/>
          </w:tcPr>
          <w:p w14:paraId="33CF21DE" w14:textId="77777777" w:rsidR="006671F2" w:rsidRPr="006671F2" w:rsidRDefault="006671F2" w:rsidP="006671F2">
            <w:pPr>
              <w:jc w:val="center"/>
              <w:rPr>
                <w:rFonts w:ascii="Arial" w:hAnsi="Arial" w:cs="Arial"/>
                <w:color w:val="000000" w:themeColor="text1"/>
                <w:sz w:val="20"/>
                <w:szCs w:val="20"/>
                <w:shd w:val="clear" w:color="auto" w:fill="E5B8B7" w:themeFill="accent2" w:themeFillTint="66"/>
              </w:rPr>
            </w:pPr>
            <w:r w:rsidRPr="006671F2">
              <w:rPr>
                <w:rFonts w:ascii="Arial" w:hAnsi="Arial" w:cs="Arial"/>
                <w:color w:val="000000" w:themeColor="text1"/>
                <w:sz w:val="20"/>
                <w:szCs w:val="20"/>
              </w:rPr>
              <w:t>Préciser la qualité de l’intervenant</w:t>
            </w:r>
          </w:p>
          <w:p w14:paraId="2C532155" w14:textId="77777777" w:rsidR="006671F2" w:rsidRPr="006671F2" w:rsidRDefault="006671F2" w:rsidP="006671F2">
            <w:pPr>
              <w:jc w:val="center"/>
              <w:rPr>
                <w:rFonts w:ascii="Arial" w:hAnsi="Arial" w:cs="Arial"/>
                <w:color w:val="000000" w:themeColor="text1"/>
                <w:sz w:val="20"/>
                <w:szCs w:val="20"/>
                <w:shd w:val="clear" w:color="auto" w:fill="E5B8B7" w:themeFill="accent2" w:themeFillTint="66"/>
              </w:rPr>
            </w:pPr>
            <w:r w:rsidRPr="006671F2">
              <w:rPr>
                <w:rFonts w:ascii="Arial" w:hAnsi="Arial" w:cs="Arial"/>
                <w:color w:val="000000" w:themeColor="text1"/>
                <w:sz w:val="20"/>
                <w:szCs w:val="20"/>
              </w:rPr>
              <w:t>Direction / Chef de projet / Assistant – Technicien / Autres</w:t>
            </w:r>
          </w:p>
        </w:tc>
      </w:tr>
      <w:tr w:rsidR="006671F2" w:rsidRPr="006671F2" w14:paraId="4483B1A9" w14:textId="77777777" w:rsidTr="00200F04">
        <w:trPr>
          <w:trHeight w:val="665"/>
        </w:trPr>
        <w:tc>
          <w:tcPr>
            <w:tcW w:w="2030" w:type="dxa"/>
            <w:vMerge/>
            <w:vAlign w:val="center"/>
          </w:tcPr>
          <w:p w14:paraId="0B17AE7E" w14:textId="77777777" w:rsidR="006671F2" w:rsidRPr="006671F2" w:rsidRDefault="006671F2" w:rsidP="006671F2">
            <w:pPr>
              <w:jc w:val="center"/>
              <w:rPr>
                <w:rFonts w:ascii="Arial" w:hAnsi="Arial" w:cs="Arial"/>
                <w:sz w:val="20"/>
                <w:szCs w:val="20"/>
              </w:rPr>
            </w:pPr>
          </w:p>
        </w:tc>
        <w:tc>
          <w:tcPr>
            <w:tcW w:w="3162" w:type="dxa"/>
            <w:vAlign w:val="center"/>
          </w:tcPr>
          <w:p w14:paraId="268DDCDC" w14:textId="77777777" w:rsidR="006671F2" w:rsidRPr="006671F2" w:rsidRDefault="006671F2" w:rsidP="006671F2">
            <w:pPr>
              <w:jc w:val="center"/>
              <w:rPr>
                <w:rFonts w:ascii="Arial" w:hAnsi="Arial" w:cs="Arial"/>
                <w:sz w:val="20"/>
                <w:szCs w:val="20"/>
              </w:rPr>
            </w:pPr>
            <w:r w:rsidRPr="006671F2">
              <w:rPr>
                <w:rFonts w:ascii="Arial" w:hAnsi="Arial" w:cs="Arial"/>
                <w:sz w:val="20"/>
                <w:szCs w:val="20"/>
              </w:rPr>
              <w:t>Montant journée</w:t>
            </w:r>
          </w:p>
        </w:tc>
        <w:tc>
          <w:tcPr>
            <w:tcW w:w="3162" w:type="dxa"/>
            <w:vAlign w:val="center"/>
          </w:tcPr>
          <w:p w14:paraId="2B5EA988" w14:textId="77777777" w:rsidR="006671F2" w:rsidRPr="006671F2" w:rsidRDefault="006671F2" w:rsidP="006671F2">
            <w:pPr>
              <w:jc w:val="center"/>
              <w:rPr>
                <w:rFonts w:ascii="Arial" w:hAnsi="Arial" w:cs="Arial"/>
                <w:sz w:val="20"/>
                <w:szCs w:val="20"/>
              </w:rPr>
            </w:pPr>
            <w:r w:rsidRPr="006671F2">
              <w:rPr>
                <w:rFonts w:ascii="Arial" w:hAnsi="Arial" w:cs="Arial"/>
                <w:sz w:val="20"/>
                <w:szCs w:val="20"/>
              </w:rPr>
              <w:t>Montant journée</w:t>
            </w:r>
          </w:p>
        </w:tc>
        <w:tc>
          <w:tcPr>
            <w:tcW w:w="3025" w:type="dxa"/>
            <w:vAlign w:val="center"/>
          </w:tcPr>
          <w:p w14:paraId="699A966D" w14:textId="77777777" w:rsidR="006671F2" w:rsidRPr="006671F2" w:rsidRDefault="006671F2" w:rsidP="006671F2">
            <w:pPr>
              <w:jc w:val="center"/>
              <w:rPr>
                <w:rFonts w:ascii="Arial" w:hAnsi="Arial" w:cs="Arial"/>
                <w:sz w:val="20"/>
                <w:szCs w:val="20"/>
              </w:rPr>
            </w:pPr>
            <w:r w:rsidRPr="006671F2">
              <w:rPr>
                <w:rFonts w:ascii="Arial" w:hAnsi="Arial" w:cs="Arial"/>
                <w:sz w:val="20"/>
                <w:szCs w:val="20"/>
              </w:rPr>
              <w:t>Montant journée</w:t>
            </w:r>
          </w:p>
        </w:tc>
        <w:tc>
          <w:tcPr>
            <w:tcW w:w="3330" w:type="dxa"/>
            <w:vAlign w:val="center"/>
          </w:tcPr>
          <w:p w14:paraId="6A89D37F" w14:textId="77777777" w:rsidR="006671F2" w:rsidRPr="006671F2" w:rsidRDefault="006671F2" w:rsidP="006671F2">
            <w:pPr>
              <w:jc w:val="center"/>
              <w:rPr>
                <w:rFonts w:ascii="Arial" w:hAnsi="Arial" w:cs="Arial"/>
                <w:sz w:val="20"/>
                <w:szCs w:val="20"/>
              </w:rPr>
            </w:pPr>
            <w:r w:rsidRPr="006671F2">
              <w:rPr>
                <w:rFonts w:ascii="Arial" w:hAnsi="Arial" w:cs="Arial"/>
                <w:sz w:val="20"/>
                <w:szCs w:val="20"/>
              </w:rPr>
              <w:t>Montant journée</w:t>
            </w:r>
          </w:p>
        </w:tc>
      </w:tr>
      <w:tr w:rsidR="006671F2" w:rsidRPr="006671F2" w14:paraId="2EDC1C88" w14:textId="77777777" w:rsidTr="00200F04">
        <w:trPr>
          <w:trHeight w:val="424"/>
        </w:trPr>
        <w:tc>
          <w:tcPr>
            <w:tcW w:w="2030" w:type="dxa"/>
            <w:vAlign w:val="center"/>
          </w:tcPr>
          <w:p w14:paraId="0B438A46"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Cotraitant 1</w:t>
            </w:r>
          </w:p>
        </w:tc>
        <w:tc>
          <w:tcPr>
            <w:tcW w:w="3162" w:type="dxa"/>
            <w:vAlign w:val="center"/>
          </w:tcPr>
          <w:p w14:paraId="391C45CB"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c>
          <w:tcPr>
            <w:tcW w:w="3162" w:type="dxa"/>
            <w:vAlign w:val="center"/>
          </w:tcPr>
          <w:p w14:paraId="0CAE5697"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c>
          <w:tcPr>
            <w:tcW w:w="3025" w:type="dxa"/>
            <w:vAlign w:val="center"/>
          </w:tcPr>
          <w:p w14:paraId="173C8A2B"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c>
          <w:tcPr>
            <w:tcW w:w="3330" w:type="dxa"/>
            <w:vAlign w:val="center"/>
          </w:tcPr>
          <w:p w14:paraId="088D46A7"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r>
      <w:tr w:rsidR="006671F2" w:rsidRPr="006671F2" w14:paraId="7199ABEB" w14:textId="77777777" w:rsidTr="00200F04">
        <w:trPr>
          <w:trHeight w:val="416"/>
        </w:trPr>
        <w:tc>
          <w:tcPr>
            <w:tcW w:w="2030" w:type="dxa"/>
            <w:vAlign w:val="center"/>
          </w:tcPr>
          <w:p w14:paraId="4D3F5929"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Cotraitant 2</w:t>
            </w:r>
          </w:p>
        </w:tc>
        <w:tc>
          <w:tcPr>
            <w:tcW w:w="3162" w:type="dxa"/>
            <w:vAlign w:val="center"/>
          </w:tcPr>
          <w:p w14:paraId="124C45E0"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c>
          <w:tcPr>
            <w:tcW w:w="3162" w:type="dxa"/>
            <w:vAlign w:val="center"/>
          </w:tcPr>
          <w:p w14:paraId="13215CE6"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c>
          <w:tcPr>
            <w:tcW w:w="3025" w:type="dxa"/>
            <w:vAlign w:val="center"/>
          </w:tcPr>
          <w:p w14:paraId="01F591B7"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c>
          <w:tcPr>
            <w:tcW w:w="3330" w:type="dxa"/>
            <w:vAlign w:val="center"/>
          </w:tcPr>
          <w:p w14:paraId="44E3C8C3"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r>
      <w:tr w:rsidR="006671F2" w:rsidRPr="006671F2" w14:paraId="6B940116" w14:textId="77777777" w:rsidTr="00200F04">
        <w:trPr>
          <w:trHeight w:val="422"/>
        </w:trPr>
        <w:tc>
          <w:tcPr>
            <w:tcW w:w="2030" w:type="dxa"/>
            <w:vAlign w:val="center"/>
          </w:tcPr>
          <w:p w14:paraId="2F65475D"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Cotraitant 3</w:t>
            </w:r>
          </w:p>
        </w:tc>
        <w:tc>
          <w:tcPr>
            <w:tcW w:w="3162" w:type="dxa"/>
            <w:vAlign w:val="center"/>
          </w:tcPr>
          <w:p w14:paraId="5B6F9153"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c>
          <w:tcPr>
            <w:tcW w:w="3162" w:type="dxa"/>
            <w:vAlign w:val="center"/>
          </w:tcPr>
          <w:p w14:paraId="6227157C"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c>
          <w:tcPr>
            <w:tcW w:w="3025" w:type="dxa"/>
            <w:vAlign w:val="center"/>
          </w:tcPr>
          <w:p w14:paraId="10702B50"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HT</w:t>
            </w:r>
          </w:p>
        </w:tc>
        <w:tc>
          <w:tcPr>
            <w:tcW w:w="3330" w:type="dxa"/>
            <w:vAlign w:val="center"/>
          </w:tcPr>
          <w:p w14:paraId="3A3A59CE"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xml:space="preserve">€ HT  </w:t>
            </w:r>
          </w:p>
        </w:tc>
      </w:tr>
      <w:tr w:rsidR="006671F2" w:rsidRPr="006671F2" w14:paraId="36E982EE" w14:textId="77777777" w:rsidTr="00200F04">
        <w:trPr>
          <w:trHeight w:val="414"/>
        </w:trPr>
        <w:tc>
          <w:tcPr>
            <w:tcW w:w="2030" w:type="dxa"/>
            <w:vAlign w:val="center"/>
          </w:tcPr>
          <w:p w14:paraId="27FA8D40"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Cotraitant …</w:t>
            </w:r>
          </w:p>
        </w:tc>
        <w:tc>
          <w:tcPr>
            <w:tcW w:w="3162" w:type="dxa"/>
            <w:vAlign w:val="center"/>
          </w:tcPr>
          <w:p w14:paraId="52098539"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xml:space="preserve">€ HT  </w:t>
            </w:r>
          </w:p>
        </w:tc>
        <w:tc>
          <w:tcPr>
            <w:tcW w:w="3162" w:type="dxa"/>
            <w:vAlign w:val="center"/>
          </w:tcPr>
          <w:p w14:paraId="5248C5A8"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xml:space="preserve">€ HT  </w:t>
            </w:r>
          </w:p>
        </w:tc>
        <w:tc>
          <w:tcPr>
            <w:tcW w:w="3025" w:type="dxa"/>
            <w:vAlign w:val="center"/>
          </w:tcPr>
          <w:p w14:paraId="4CD391BA"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xml:space="preserve">€ HT  </w:t>
            </w:r>
          </w:p>
        </w:tc>
        <w:tc>
          <w:tcPr>
            <w:tcW w:w="3330" w:type="dxa"/>
            <w:vAlign w:val="center"/>
          </w:tcPr>
          <w:p w14:paraId="6B8A6249" w14:textId="77777777" w:rsidR="006671F2" w:rsidRPr="006671F2" w:rsidRDefault="006671F2" w:rsidP="006671F2">
            <w:pPr>
              <w:jc w:val="right"/>
              <w:rPr>
                <w:rFonts w:ascii="Arial" w:hAnsi="Arial" w:cs="Arial"/>
                <w:sz w:val="20"/>
                <w:szCs w:val="20"/>
              </w:rPr>
            </w:pPr>
            <w:r w:rsidRPr="006671F2">
              <w:rPr>
                <w:rFonts w:ascii="Arial" w:hAnsi="Arial" w:cs="Arial"/>
                <w:sz w:val="20"/>
                <w:szCs w:val="20"/>
              </w:rPr>
              <w:t xml:space="preserve">€ HT  </w:t>
            </w:r>
          </w:p>
        </w:tc>
      </w:tr>
    </w:tbl>
    <w:p w14:paraId="3750BA68" w14:textId="77777777" w:rsidR="006671F2" w:rsidRPr="006671F2" w:rsidRDefault="006671F2" w:rsidP="006671F2">
      <w:pPr>
        <w:rPr>
          <w:rFonts w:ascii="Arial" w:hAnsi="Arial" w:cs="Arial"/>
          <w:b/>
          <w:kern w:val="32"/>
          <w:sz w:val="20"/>
          <w:szCs w:val="20"/>
        </w:rPr>
        <w:sectPr w:rsidR="006671F2" w:rsidRPr="006671F2" w:rsidSect="006671F2">
          <w:pgSz w:w="16838" w:h="11906" w:orient="landscape"/>
          <w:pgMar w:top="1417" w:right="1258" w:bottom="1106" w:left="1417" w:header="708" w:footer="835" w:gutter="0"/>
          <w:cols w:space="708"/>
          <w:docGrid w:linePitch="360"/>
        </w:sectPr>
      </w:pPr>
    </w:p>
    <w:p w14:paraId="268EF5C0" w14:textId="77777777" w:rsidR="006671F2" w:rsidRPr="006671F2" w:rsidRDefault="006671F2" w:rsidP="006671F2">
      <w:pPr>
        <w:autoSpaceDE w:val="0"/>
        <w:autoSpaceDN w:val="0"/>
        <w:adjustRightInd w:val="0"/>
        <w:rPr>
          <w:rFonts w:ascii="Arial" w:hAnsi="Arial" w:cs="Arial"/>
          <w:color w:val="000000"/>
          <w:sz w:val="20"/>
          <w:szCs w:val="20"/>
        </w:rPr>
      </w:pPr>
    </w:p>
    <w:p w14:paraId="55769353" w14:textId="1A1DF458" w:rsidR="006671F2" w:rsidRPr="006671F2" w:rsidRDefault="006671F2" w:rsidP="00ED654E">
      <w:pPr>
        <w:keepNext/>
        <w:spacing w:line="276" w:lineRule="auto"/>
        <w:jc w:val="center"/>
        <w:outlineLvl w:val="6"/>
        <w:rPr>
          <w:rFonts w:ascii="Arial" w:hAnsi="Arial" w:cs="Arial"/>
          <w:b/>
          <w:kern w:val="32"/>
          <w:sz w:val="20"/>
          <w:szCs w:val="20"/>
        </w:rPr>
      </w:pPr>
      <w:r w:rsidRPr="006671F2">
        <w:rPr>
          <w:rFonts w:ascii="Arial" w:hAnsi="Arial" w:cs="Arial"/>
          <w:b/>
          <w:kern w:val="32"/>
          <w:sz w:val="20"/>
          <w:szCs w:val="20"/>
        </w:rPr>
        <w:t>ANNEXE N°</w:t>
      </w:r>
      <w:r w:rsidR="00341F41">
        <w:rPr>
          <w:rFonts w:ascii="Arial" w:hAnsi="Arial" w:cs="Arial"/>
          <w:b/>
          <w:kern w:val="32"/>
          <w:sz w:val="20"/>
          <w:szCs w:val="20"/>
        </w:rPr>
        <w:t>3</w:t>
      </w:r>
      <w:r w:rsidRPr="006671F2">
        <w:rPr>
          <w:rFonts w:ascii="Arial" w:hAnsi="Arial" w:cs="Arial"/>
          <w:b/>
          <w:kern w:val="32"/>
          <w:sz w:val="20"/>
          <w:szCs w:val="20"/>
        </w:rPr>
        <w:t xml:space="preserve"> A L’ACTE D’ENGAGEMENT</w:t>
      </w:r>
    </w:p>
    <w:p w14:paraId="40FEC96B" w14:textId="77777777" w:rsidR="006671F2" w:rsidRPr="006671F2" w:rsidRDefault="006671F2" w:rsidP="00ED654E">
      <w:pPr>
        <w:spacing w:line="276" w:lineRule="auto"/>
      </w:pPr>
    </w:p>
    <w:p w14:paraId="0981E7CA" w14:textId="77777777" w:rsidR="006671F2" w:rsidRPr="006671F2" w:rsidRDefault="006671F2" w:rsidP="00ED654E">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6671F2" w:rsidRPr="006671F2" w14:paraId="0FFD8BA8" w14:textId="77777777" w:rsidTr="00200F04">
        <w:tc>
          <w:tcPr>
            <w:tcW w:w="9212" w:type="dxa"/>
          </w:tcPr>
          <w:p w14:paraId="57A5E2A9" w14:textId="77777777" w:rsidR="006671F2" w:rsidRPr="006671F2" w:rsidRDefault="006671F2" w:rsidP="00ED654E">
            <w:pPr>
              <w:spacing w:line="276" w:lineRule="auto"/>
              <w:jc w:val="center"/>
              <w:rPr>
                <w:rFonts w:ascii="Arial" w:hAnsi="Arial" w:cs="Arial"/>
                <w:b/>
                <w:iCs/>
                <w:sz w:val="20"/>
                <w:szCs w:val="20"/>
              </w:rPr>
            </w:pPr>
          </w:p>
          <w:p w14:paraId="11F542AB" w14:textId="77777777" w:rsidR="006671F2" w:rsidRPr="006671F2" w:rsidRDefault="006671F2" w:rsidP="00ED654E">
            <w:pPr>
              <w:spacing w:line="276" w:lineRule="auto"/>
              <w:jc w:val="center"/>
              <w:rPr>
                <w:rFonts w:ascii="Arial" w:hAnsi="Arial" w:cs="Arial"/>
                <w:b/>
                <w:iCs/>
                <w:sz w:val="20"/>
                <w:szCs w:val="20"/>
              </w:rPr>
            </w:pPr>
            <w:r w:rsidRPr="006671F2">
              <w:rPr>
                <w:rFonts w:ascii="Arial" w:hAnsi="Arial" w:cs="Arial"/>
                <w:b/>
                <w:iCs/>
                <w:sz w:val="20"/>
                <w:szCs w:val="20"/>
              </w:rPr>
              <w:t>PROTECTION DES DONNEES A CARACTERE PERSONNEL</w:t>
            </w:r>
          </w:p>
          <w:p w14:paraId="090B425C" w14:textId="77777777" w:rsidR="006671F2" w:rsidRPr="006671F2" w:rsidRDefault="006671F2" w:rsidP="00ED654E">
            <w:pPr>
              <w:spacing w:line="276" w:lineRule="auto"/>
              <w:jc w:val="center"/>
              <w:rPr>
                <w:rFonts w:ascii="Arial" w:hAnsi="Arial" w:cs="Arial"/>
                <w:b/>
                <w:iCs/>
                <w:sz w:val="20"/>
                <w:szCs w:val="20"/>
              </w:rPr>
            </w:pPr>
          </w:p>
        </w:tc>
      </w:tr>
    </w:tbl>
    <w:p w14:paraId="0C75E4C1" w14:textId="77777777" w:rsidR="005C6137" w:rsidRDefault="005C6137" w:rsidP="005C6137">
      <w:pPr>
        <w:tabs>
          <w:tab w:val="left" w:pos="720"/>
          <w:tab w:val="left" w:pos="3342"/>
        </w:tabs>
        <w:spacing w:after="200" w:line="276" w:lineRule="auto"/>
        <w:jc w:val="both"/>
        <w:rPr>
          <w:rFonts w:ascii="Arial" w:hAnsi="Arial" w:cs="Arial"/>
          <w:b/>
          <w:kern w:val="32"/>
          <w:sz w:val="20"/>
          <w:szCs w:val="20"/>
        </w:rPr>
      </w:pPr>
    </w:p>
    <w:p w14:paraId="4B91BE5F" w14:textId="7198C2CB" w:rsidR="005C6137" w:rsidRPr="005C6137" w:rsidRDefault="005C6137" w:rsidP="005C6137">
      <w:pPr>
        <w:tabs>
          <w:tab w:val="left" w:pos="720"/>
          <w:tab w:val="left" w:pos="3342"/>
        </w:tabs>
        <w:spacing w:after="200" w:line="276" w:lineRule="auto"/>
        <w:jc w:val="both"/>
        <w:rPr>
          <w:rFonts w:ascii="Arial" w:hAnsi="Arial" w:cs="Arial"/>
          <w:bCs/>
          <w:sz w:val="20"/>
          <w:szCs w:val="20"/>
          <w:lang w:eastAsia="en-US"/>
        </w:rPr>
      </w:pPr>
      <w:r w:rsidRPr="005C6137">
        <w:rPr>
          <w:rFonts w:ascii="Arial" w:hAnsi="Arial" w:cs="Arial"/>
          <w:sz w:val="20"/>
          <w:szCs w:val="20"/>
          <w:lang w:eastAsia="en-US"/>
        </w:rPr>
        <w:t xml:space="preserve">Au sens du règlement(UE) 2016/679 du Parlement européen et du Conseil du 27 avril 2016, dit RGPD et de la </w:t>
      </w:r>
      <w:r w:rsidRPr="005C6137">
        <w:rPr>
          <w:rFonts w:ascii="Arial" w:hAnsi="Arial" w:cs="Arial"/>
          <w:bCs/>
          <w:sz w:val="20"/>
          <w:szCs w:val="20"/>
          <w:lang w:eastAsia="en-US"/>
        </w:rPr>
        <w:t xml:space="preserve">loi n° 78-17 du 6 janvier 1978 relative à l'informatique, aux fichiers et aux libertés, le maitre d’ouvrage est désigné comme le responsable de traitement et le maitre d’œuvre comme le sous-traitant.  </w:t>
      </w:r>
    </w:p>
    <w:p w14:paraId="314131EE" w14:textId="77777777" w:rsidR="005C6137" w:rsidRPr="005C6137" w:rsidRDefault="005C6137" w:rsidP="005C6137">
      <w:pPr>
        <w:tabs>
          <w:tab w:val="left" w:pos="720"/>
          <w:tab w:val="left" w:pos="3342"/>
        </w:tabs>
        <w:spacing w:after="200" w:line="276" w:lineRule="auto"/>
        <w:jc w:val="both"/>
        <w:rPr>
          <w:rFonts w:ascii="Arial" w:hAnsi="Arial" w:cs="Arial"/>
          <w:bCs/>
          <w:sz w:val="20"/>
          <w:szCs w:val="20"/>
          <w:lang w:eastAsia="en-US"/>
        </w:rPr>
      </w:pPr>
      <w:r w:rsidRPr="005C6137">
        <w:rPr>
          <w:rFonts w:ascii="Arial" w:hAnsi="Arial" w:cs="Arial"/>
          <w:bCs/>
          <w:sz w:val="20"/>
          <w:szCs w:val="20"/>
          <w:lang w:eastAsia="en-US"/>
        </w:rPr>
        <w:t>Pour tout échange relatif à la protection des données personnelles, le maitre d’œuvre s’adresse :</w:t>
      </w:r>
    </w:p>
    <w:p w14:paraId="2D25551F" w14:textId="77777777" w:rsidR="005C6137" w:rsidRPr="005C6137" w:rsidRDefault="005C6137" w:rsidP="005C6137">
      <w:pPr>
        <w:tabs>
          <w:tab w:val="left" w:pos="720"/>
          <w:tab w:val="left" w:pos="3342"/>
        </w:tabs>
        <w:spacing w:after="200" w:line="276" w:lineRule="auto"/>
        <w:jc w:val="both"/>
        <w:rPr>
          <w:rFonts w:ascii="Arial" w:hAnsi="Arial" w:cs="Arial"/>
          <w:sz w:val="20"/>
          <w:szCs w:val="20"/>
          <w:lang w:eastAsia="en-US"/>
        </w:rPr>
      </w:pPr>
      <w:r w:rsidRPr="005C6137">
        <w:rPr>
          <w:rFonts w:ascii="Arial" w:hAnsi="Arial" w:cs="Arial"/>
          <w:color w:val="000000"/>
          <w:sz w:val="20"/>
          <w:szCs w:val="20"/>
          <w:shd w:val="clear" w:color="auto" w:fill="95B3D7"/>
          <w:lang w:eastAsia="en-US"/>
        </w:rPr>
        <w:sym w:font="Wingdings" w:char="F071"/>
      </w:r>
      <w:r w:rsidRPr="005C6137">
        <w:rPr>
          <w:rFonts w:ascii="Arial" w:hAnsi="Arial" w:cs="Arial"/>
          <w:color w:val="000000"/>
          <w:sz w:val="20"/>
          <w:szCs w:val="20"/>
          <w:shd w:val="clear" w:color="auto" w:fill="FFFFFF"/>
          <w:lang w:eastAsia="en-US"/>
        </w:rPr>
        <w:t xml:space="preserve"> </w:t>
      </w:r>
      <w:r w:rsidRPr="005C6137">
        <w:rPr>
          <w:rFonts w:ascii="Arial" w:hAnsi="Arial" w:cs="Arial"/>
          <w:sz w:val="20"/>
          <w:szCs w:val="20"/>
          <w:lang w:eastAsia="en-US"/>
        </w:rPr>
        <w:t>à</w:t>
      </w:r>
      <w:r w:rsidRPr="005C6137">
        <w:rPr>
          <w:rFonts w:ascii="Arial" w:hAnsi="Arial" w:cs="Arial"/>
          <w:color w:val="000000"/>
          <w:sz w:val="20"/>
          <w:szCs w:val="20"/>
          <w:shd w:val="clear" w:color="auto" w:fill="FFFFFF"/>
          <w:lang w:eastAsia="en-US"/>
        </w:rPr>
        <w:t xml:space="preserve"> Nicolas Carougeau (nicolas.carougeau@monuments-nationaux.fr) </w:t>
      </w:r>
      <w:r w:rsidRPr="005C6137">
        <w:rPr>
          <w:rFonts w:ascii="Arial" w:hAnsi="Arial" w:cs="Arial"/>
          <w:sz w:val="20"/>
          <w:szCs w:val="20"/>
          <w:lang w:eastAsia="en-US"/>
        </w:rPr>
        <w:t xml:space="preserve">délégué à la protection des données désigné par le maitre d’ouvrage </w:t>
      </w:r>
    </w:p>
    <w:p w14:paraId="0C3F620D"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article 1 – DESCRIPTION DES TRAITEMENTS</w:t>
      </w:r>
    </w:p>
    <w:p w14:paraId="76A153C0" w14:textId="322D8CCC"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 xml:space="preserve">Pour toute la durée du marché, le maitre d’œuvre est autorisé à traiter pour le compte du maitre d’ouvrage, les données à caractère personnel nécessaire pour assurer la mission de maitrise d’œuvre. </w:t>
      </w:r>
    </w:p>
    <w:p w14:paraId="2616F472"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article 2 – obligations du maitre d’ouvrage</w:t>
      </w:r>
    </w:p>
    <w:p w14:paraId="59AC9174"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Le maitre d’ouvrage :</w:t>
      </w:r>
    </w:p>
    <w:p w14:paraId="4C54F963"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informe le maitre d’œuvre de toutes modifications apportées à la description des traitements visés à l’article 1 ;</w:t>
      </w:r>
    </w:p>
    <w:p w14:paraId="72F03A88"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documenter toute instruction concernant le traitement des données par le maitre d’œuvre ;</w:t>
      </w:r>
    </w:p>
    <w:p w14:paraId="05025F02"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 xml:space="preserve">veille, au préalable et pendant toute la durée du traitement, au respect des obligations prévues par le règlement européen sur la protection des données de la part du maitre d’œuvre ; </w:t>
      </w:r>
    </w:p>
    <w:p w14:paraId="47037CE9"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 xml:space="preserve">supervise le traitement, y compris réaliser les audits et les inspections auprès du maitre d’œuvre. </w:t>
      </w:r>
    </w:p>
    <w:p w14:paraId="6BDBBE6C" w14:textId="77777777" w:rsidR="005C6137" w:rsidRPr="005C6137" w:rsidRDefault="005C6137" w:rsidP="005C6137">
      <w:pPr>
        <w:spacing w:after="200" w:line="276" w:lineRule="auto"/>
        <w:ind w:left="780"/>
        <w:contextualSpacing/>
        <w:jc w:val="both"/>
        <w:rPr>
          <w:rFonts w:ascii="Arial" w:hAnsi="Arial" w:cs="Arial"/>
          <w:sz w:val="20"/>
          <w:szCs w:val="20"/>
          <w:lang w:eastAsia="en-US"/>
        </w:rPr>
      </w:pPr>
    </w:p>
    <w:p w14:paraId="682535E2"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 xml:space="preserve">article 3 – OBLIGATIONS DU MAITRE D’œuvre </w:t>
      </w:r>
    </w:p>
    <w:p w14:paraId="76911AA8"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 xml:space="preserve">Le maitre d’œuvre : </w:t>
      </w:r>
    </w:p>
    <w:p w14:paraId="37B88D07"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ne peut traiter les données uniquement pour la ou les seule(s) finalité(s) qui fait/font l’objet de la sous-traitance ;</w:t>
      </w:r>
    </w:p>
    <w:p w14:paraId="3E0711E5"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traite les données conformément aux instructions documentées du maitre d’ouvrage confiées lors de la réunion de lancement ou au cours de l’exécution du marché ;</w:t>
      </w:r>
    </w:p>
    <w:p w14:paraId="30465B8E"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informe le maitre d’ouvrage immédiatement le maitre d’ouvrage si une instruction lui apparait comme une violation du cadre juridique relatif à la protection des données ;</w:t>
      </w:r>
    </w:p>
    <w:p w14:paraId="16331681"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informe le maitre d’ouvrage, avant le traitement, s’il doit procéder à un transfert de données vers un pays tiers à l’Union européenne ou une organisation internationale, sauf si le droit concerné interdit une telle information pour des motifs importants d'intérêt public ;</w:t>
      </w:r>
    </w:p>
    <w:p w14:paraId="40F30404"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garantit la confidentialité des données à caractère personnel traitées dans le cadre du présent marché ;</w:t>
      </w:r>
    </w:p>
    <w:p w14:paraId="45EDED49" w14:textId="77777777" w:rsidR="005C6137" w:rsidRP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veille à ce que les personnes autorisées à traiter les données à caractère personnel en vertu du présent marché s’engagent à respecter la confidentialité ou soient soumises à une obligation légale appropriée de confidentialité, et reçoivent la formation nécessaire en matière de protection des données à caractère personnel ;</w:t>
      </w:r>
    </w:p>
    <w:p w14:paraId="53B4EF92" w14:textId="77777777" w:rsidR="005C6137" w:rsidRDefault="005C6137" w:rsidP="005C6137">
      <w:pPr>
        <w:numPr>
          <w:ilvl w:val="0"/>
          <w:numId w:val="37"/>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 xml:space="preserve">prend en compte, s’agissant de ses outils, produits, applications ou services, les principes de protection des données dès la conception et de protection des données par défaut. </w:t>
      </w:r>
    </w:p>
    <w:p w14:paraId="28DD1F24" w14:textId="77777777" w:rsidR="005C6137" w:rsidRPr="005C6137" w:rsidRDefault="005C6137" w:rsidP="005C6137">
      <w:pPr>
        <w:spacing w:after="200" w:line="276" w:lineRule="auto"/>
        <w:ind w:left="780"/>
        <w:contextualSpacing/>
        <w:jc w:val="both"/>
        <w:rPr>
          <w:rFonts w:ascii="Arial" w:hAnsi="Arial" w:cs="Arial"/>
          <w:sz w:val="20"/>
          <w:szCs w:val="20"/>
          <w:lang w:eastAsia="en-US"/>
        </w:rPr>
      </w:pPr>
    </w:p>
    <w:p w14:paraId="5F579D03"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 xml:space="preserve">article 4 – Sous-traitance par le maitre d’œuvre   </w:t>
      </w:r>
    </w:p>
    <w:p w14:paraId="3F2F6849" w14:textId="72F07DFA"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Le maitre d’œuvre peut faire appel à un autre sous-traitant, désigné comme sous-traitant ultérieur, pour mener des activités de traitement spécifiques. Dans ce cas, il informe préalablement par écrit le maitre d’ouvrage de tout changement envisagé concernant l’ajout ou le remplacement d’autres sous-traitants. Cette information indique les activités de traitement sous-traitées, l’identité et les coordonnées du sous-traitant et les dates du contrat de sous-traitance. Le maitre d’ouvrage dispose d’un délai minimum de 10 jours à compter de la date de réception de cette information pour présenter ses objections. Cette sous-traitance ne peut être effectuée que si le responsable de traitement n'a pas émis d'objection pendant le délai convenu.</w:t>
      </w:r>
    </w:p>
    <w:p w14:paraId="18C09D73" w14:textId="49B64E6A" w:rsidR="005C6137" w:rsidRPr="005C6137" w:rsidRDefault="005C6137" w:rsidP="005C6137">
      <w:pPr>
        <w:tabs>
          <w:tab w:val="left" w:pos="720"/>
          <w:tab w:val="left" w:pos="3342"/>
        </w:tabs>
        <w:spacing w:after="200" w:line="276" w:lineRule="auto"/>
        <w:jc w:val="both"/>
        <w:rPr>
          <w:rFonts w:ascii="Arial" w:hAnsi="Arial" w:cs="Arial"/>
          <w:color w:val="000000"/>
          <w:sz w:val="20"/>
          <w:szCs w:val="20"/>
          <w:lang w:eastAsia="en-US"/>
        </w:rPr>
      </w:pPr>
      <w:r w:rsidRPr="005C6137">
        <w:rPr>
          <w:rFonts w:ascii="Arial" w:hAnsi="Arial" w:cs="Arial"/>
          <w:sz w:val="20"/>
          <w:szCs w:val="20"/>
          <w:lang w:eastAsia="en-US"/>
        </w:rPr>
        <w:t>Le sous-traitant ultérieur est tenu de respecter les obligations du présent marché pour le compte et selon les instructions du maitre d’ouvrage. Il appartient au maitre d’œuvre de s’assurer que le sous-traitant ultérieur présente les mêmes garanties suffisantes quant à la mise en œuvre de mesures techniques et organisationnelles appropriées de manière que le traitement réponde aux exigences du cadre juridique sur la protection des données. Si le sous-traitant ultérieur ne remplit pas ses obligations en matière de protection des données, le maitre d’œuvre demeure pleinement responsable devant le maitre d’ouvrage de l’exécution par l’autre sous-traitant de ses obligations.</w:t>
      </w:r>
    </w:p>
    <w:p w14:paraId="306511F4"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bookmarkStart w:id="4" w:name="_Toc528596446"/>
      <w:bookmarkStart w:id="5" w:name="_Toc19261878"/>
      <w:r w:rsidRPr="005C6137">
        <w:rPr>
          <w:rFonts w:ascii="Arial" w:hAnsi="Arial" w:cs="Arial"/>
          <w:b/>
          <w:bCs/>
          <w:caps/>
          <w:color w:val="000000"/>
          <w:sz w:val="20"/>
          <w:szCs w:val="20"/>
          <w:lang w:eastAsia="en-US"/>
        </w:rPr>
        <w:t xml:space="preserve">article 5 – droit d’information des personnes concernÉes   </w:t>
      </w:r>
    </w:p>
    <w:p w14:paraId="306E9AED"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color w:val="000000"/>
          <w:sz w:val="20"/>
          <w:szCs w:val="20"/>
          <w:shd w:val="clear" w:color="auto" w:fill="95B3D7"/>
          <w:lang w:eastAsia="en-US"/>
        </w:rPr>
        <w:sym w:font="Wingdings" w:char="F071"/>
      </w:r>
      <w:r w:rsidRPr="005C6137">
        <w:rPr>
          <w:rFonts w:ascii="Arial" w:hAnsi="Arial" w:cs="Arial"/>
          <w:color w:val="000000"/>
          <w:sz w:val="20"/>
          <w:szCs w:val="20"/>
          <w:shd w:val="clear" w:color="auto" w:fill="FFFFFF"/>
          <w:lang w:eastAsia="en-US"/>
        </w:rPr>
        <w:t xml:space="preserve"> </w:t>
      </w:r>
      <w:r w:rsidRPr="005C6137">
        <w:rPr>
          <w:rFonts w:ascii="Arial" w:hAnsi="Arial" w:cs="Arial"/>
          <w:sz w:val="20"/>
          <w:szCs w:val="20"/>
          <w:lang w:eastAsia="en-US"/>
        </w:rPr>
        <w:t>Il appartient au maitre d’ouvrage de fournir l’information aux personnes concernées par les opérations de traitement au moment de la collecte des données.</w:t>
      </w:r>
    </w:p>
    <w:p w14:paraId="1E3A5569"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color w:val="000000"/>
          <w:sz w:val="20"/>
          <w:szCs w:val="20"/>
          <w:shd w:val="clear" w:color="auto" w:fill="95B3D7"/>
          <w:lang w:eastAsia="en-US"/>
        </w:rPr>
        <w:sym w:font="Wingdings" w:char="F071"/>
      </w:r>
      <w:r w:rsidRPr="005C6137">
        <w:rPr>
          <w:rFonts w:ascii="Arial" w:hAnsi="Arial" w:cs="Arial"/>
          <w:color w:val="000000"/>
          <w:sz w:val="20"/>
          <w:szCs w:val="20"/>
          <w:shd w:val="clear" w:color="auto" w:fill="FFFFFF"/>
          <w:lang w:eastAsia="en-US"/>
        </w:rPr>
        <w:t xml:space="preserve"> </w:t>
      </w:r>
      <w:r w:rsidRPr="005C6137">
        <w:rPr>
          <w:rFonts w:ascii="Arial" w:hAnsi="Arial" w:cs="Arial"/>
          <w:sz w:val="20"/>
          <w:szCs w:val="20"/>
          <w:lang w:eastAsia="en-US"/>
        </w:rPr>
        <w:t>Le maitre d’œuvre,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3EEB526B"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 xml:space="preserve">article 6 – EXERCICE DES DROITS DES PERSONNES   </w:t>
      </w:r>
    </w:p>
    <w:p w14:paraId="64C5B254"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 xml:space="preserve">Dans la mesure du possible, le maitre d’œuvre assiste le maitre d’ouvrage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0F572A18"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 xml:space="preserve">Lorsque les personnes concernées exercent auprès du sous-traitant des demandes d’exercice de leurs droits, maitre d’œuvre doit adresser ces demandes dès réception par courrier électronique au maitre d’ouvrage.  </w:t>
      </w:r>
    </w:p>
    <w:p w14:paraId="1DF68B93"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 xml:space="preserve">article 7 – notification des violations de donnÉes à caractère personnel   </w:t>
      </w:r>
    </w:p>
    <w:p w14:paraId="16554A5D"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 xml:space="preserve">Le maitre d’œuvre notifie au maitre d’ouvrage toute violation de données à caractère personnel dans un délai maximum de </w:t>
      </w:r>
      <w:r w:rsidRPr="005C6137">
        <w:rPr>
          <w:rFonts w:ascii="Arial" w:hAnsi="Arial" w:cs="Arial"/>
          <w:sz w:val="20"/>
          <w:szCs w:val="20"/>
          <w:shd w:val="clear" w:color="auto" w:fill="95B3D7"/>
          <w:lang w:eastAsia="en-US"/>
        </w:rPr>
        <w:t>48</w:t>
      </w:r>
      <w:r w:rsidRPr="005C6137">
        <w:rPr>
          <w:rFonts w:ascii="Arial" w:hAnsi="Arial" w:cs="Arial"/>
          <w:sz w:val="20"/>
          <w:szCs w:val="20"/>
          <w:lang w:eastAsia="en-US"/>
        </w:rPr>
        <w:t xml:space="preserve"> heures après en avoir pris connaissance. Cette notification est accompagnée de toute documentation utile afin de permettre au maitre d’ouvrage, si nécessaire, de notifier cette violation à l’autorité de contrôle compétente.</w:t>
      </w:r>
    </w:p>
    <w:p w14:paraId="6112A1F5"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 xml:space="preserve">Le maitre d’œuvre assiste le maitre d’ouvrage lors de l’élaboration du contenu de la notification à l’autorité de contrôle. </w:t>
      </w:r>
    </w:p>
    <w:p w14:paraId="22DC1B7B"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article 8 – mesures de sécuritÉ</w:t>
      </w:r>
    </w:p>
    <w:p w14:paraId="7117119A"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Le maitre d’œuvre remet au maitre d’ouvrage une note précisant les mesures techniques et organisationnelles garantissant un niveau de sécurité adapté au risque, prises pour les traitements effectués pour le compte du maitre d’ouvrage dans le cadre de l’exécution de la mission</w:t>
      </w:r>
    </w:p>
    <w:p w14:paraId="1D0B2B92"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lastRenderedPageBreak/>
        <w:t>article 9 – sort des donnÉes</w:t>
      </w:r>
    </w:p>
    <w:p w14:paraId="509345CC"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Le maitre d’œuvre remet au maitre d’ouvrage une note précisant les mesures techniques et organisationnelles garantissant un niveau de sécurité adapté au risque, prises pour les traitements effectués pour le compte du maitre d’ouvrage dans le cadre de l’exécution de la mission</w:t>
      </w:r>
    </w:p>
    <w:p w14:paraId="3CE98112"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color w:val="000000"/>
          <w:sz w:val="20"/>
          <w:szCs w:val="20"/>
          <w:shd w:val="clear" w:color="auto" w:fill="FFFFFF"/>
          <w:lang w:eastAsia="en-US"/>
        </w:rPr>
        <w:tab/>
      </w:r>
      <w:r w:rsidRPr="005C6137">
        <w:rPr>
          <w:rFonts w:ascii="Arial" w:hAnsi="Arial" w:cs="Arial"/>
          <w:color w:val="000000"/>
          <w:sz w:val="20"/>
          <w:szCs w:val="20"/>
          <w:shd w:val="clear" w:color="auto" w:fill="95B3D7"/>
          <w:lang w:eastAsia="en-US"/>
        </w:rPr>
        <w:sym w:font="Wingdings" w:char="F071"/>
      </w:r>
      <w:r w:rsidRPr="005C6137">
        <w:rPr>
          <w:rFonts w:ascii="Arial" w:hAnsi="Arial" w:cs="Arial"/>
          <w:color w:val="000000"/>
          <w:sz w:val="20"/>
          <w:szCs w:val="20"/>
          <w:shd w:val="clear" w:color="auto" w:fill="FFFFFF"/>
          <w:lang w:eastAsia="en-US"/>
        </w:rPr>
        <w:t xml:space="preserve"> </w:t>
      </w:r>
      <w:r w:rsidRPr="005C6137">
        <w:rPr>
          <w:rFonts w:ascii="Arial" w:hAnsi="Arial" w:cs="Arial"/>
          <w:sz w:val="20"/>
          <w:szCs w:val="20"/>
          <w:lang w:eastAsia="en-US"/>
        </w:rPr>
        <w:t>détruit toutes les données à caractère personnel</w:t>
      </w:r>
    </w:p>
    <w:p w14:paraId="650960D6"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color w:val="000000"/>
          <w:sz w:val="20"/>
          <w:szCs w:val="20"/>
          <w:shd w:val="clear" w:color="auto" w:fill="FFFFFF"/>
          <w:lang w:eastAsia="en-US"/>
        </w:rPr>
        <w:tab/>
      </w:r>
      <w:r w:rsidRPr="005C6137">
        <w:rPr>
          <w:rFonts w:ascii="Arial" w:hAnsi="Arial" w:cs="Arial"/>
          <w:color w:val="000000"/>
          <w:sz w:val="20"/>
          <w:szCs w:val="20"/>
          <w:shd w:val="clear" w:color="auto" w:fill="95B3D7"/>
          <w:lang w:eastAsia="en-US"/>
        </w:rPr>
        <w:sym w:font="Wingdings" w:char="F071"/>
      </w:r>
      <w:r w:rsidRPr="005C6137">
        <w:rPr>
          <w:rFonts w:ascii="Arial" w:hAnsi="Arial" w:cs="Arial"/>
          <w:color w:val="000000"/>
          <w:sz w:val="20"/>
          <w:szCs w:val="20"/>
          <w:shd w:val="clear" w:color="auto" w:fill="FFFFFF"/>
          <w:lang w:eastAsia="en-US"/>
        </w:rPr>
        <w:t xml:space="preserve"> </w:t>
      </w:r>
      <w:r w:rsidRPr="005C6137">
        <w:rPr>
          <w:rFonts w:ascii="Arial" w:hAnsi="Arial" w:cs="Arial"/>
          <w:sz w:val="20"/>
          <w:szCs w:val="20"/>
          <w:lang w:eastAsia="en-US"/>
        </w:rPr>
        <w:t>renvoie toutes les données à caractère personnel au responsable de traitement</w:t>
      </w:r>
    </w:p>
    <w:p w14:paraId="33D4CEA8"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color w:val="000000"/>
          <w:sz w:val="20"/>
          <w:szCs w:val="20"/>
          <w:shd w:val="clear" w:color="auto" w:fill="FFFFFF"/>
          <w:lang w:eastAsia="en-US"/>
        </w:rPr>
        <w:tab/>
      </w:r>
      <w:r w:rsidRPr="005C6137">
        <w:rPr>
          <w:rFonts w:ascii="Arial" w:hAnsi="Arial" w:cs="Arial"/>
          <w:color w:val="000000"/>
          <w:sz w:val="20"/>
          <w:szCs w:val="20"/>
          <w:shd w:val="clear" w:color="auto" w:fill="95B3D7"/>
          <w:lang w:eastAsia="en-US"/>
        </w:rPr>
        <w:sym w:font="Wingdings" w:char="F071"/>
      </w:r>
      <w:r w:rsidRPr="005C6137">
        <w:rPr>
          <w:rFonts w:ascii="Arial" w:hAnsi="Arial" w:cs="Arial"/>
          <w:color w:val="000000"/>
          <w:sz w:val="20"/>
          <w:szCs w:val="20"/>
          <w:shd w:val="clear" w:color="auto" w:fill="FFFFFF"/>
          <w:lang w:eastAsia="en-US"/>
        </w:rPr>
        <w:t xml:space="preserve"> </w:t>
      </w:r>
      <w:r w:rsidRPr="005C6137">
        <w:rPr>
          <w:rFonts w:ascii="Arial" w:hAnsi="Arial" w:cs="Arial"/>
          <w:sz w:val="20"/>
          <w:szCs w:val="20"/>
          <w:lang w:eastAsia="en-US"/>
        </w:rPr>
        <w:t>renvoie les données à caractère personnel au sous-traitant désigné par le maitre d’ouvrage</w:t>
      </w:r>
    </w:p>
    <w:p w14:paraId="0608BF81"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En cas-de renvoi, celui-ci s’accompagne de la destruction de toutes les copies existantes dans les systèmes d’information du maitre d’œuvre. Une fois détruites, le maitre d’œuvre justifie par écrit de la destruction.</w:t>
      </w:r>
    </w:p>
    <w:p w14:paraId="18A75B62"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article 10 – DÉLÉGUÉ A LA PROTECTION DES DONNÉES</w:t>
      </w:r>
    </w:p>
    <w:p w14:paraId="676975D2"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 xml:space="preserve">Le maitre d’œuvre communique au maitre d’ouvrage le nom et les coordonnées de son délégué à la protection des données, s’il en a désigné un conformément à l’article 37 du règlement européen sur la protection des données </w:t>
      </w:r>
    </w:p>
    <w:p w14:paraId="53D9F478"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article 8  – registre de traitement</w:t>
      </w:r>
    </w:p>
    <w:p w14:paraId="6B84911C"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Le maitre d’œuvre tient un registre de toutes les catégories d’activités de traitement effectuées pour le compte du responsable de traitement comprenant :</w:t>
      </w:r>
    </w:p>
    <w:p w14:paraId="57BFC021" w14:textId="77777777" w:rsidR="005C6137" w:rsidRPr="005C6137" w:rsidRDefault="005C6137" w:rsidP="005C6137">
      <w:pPr>
        <w:numPr>
          <w:ilvl w:val="0"/>
          <w:numId w:val="38"/>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 xml:space="preserve">le nom et les coordonnées du maitre d’ouvrage pour le compte duquel il agit, des éventuels sous-traitants et, le cas échéant, du délégué à la protection des données; </w:t>
      </w:r>
    </w:p>
    <w:p w14:paraId="723A8D9F" w14:textId="77777777" w:rsidR="005C6137" w:rsidRPr="005C6137" w:rsidRDefault="005C6137" w:rsidP="005C6137">
      <w:pPr>
        <w:numPr>
          <w:ilvl w:val="0"/>
          <w:numId w:val="38"/>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 xml:space="preserve">les catégories de traitements effectués pour le compte du maitre d’ouvrage ; </w:t>
      </w:r>
    </w:p>
    <w:p w14:paraId="4B581295" w14:textId="77777777" w:rsidR="005C6137" w:rsidRPr="005C6137" w:rsidRDefault="005C6137" w:rsidP="005C6137">
      <w:pPr>
        <w:numPr>
          <w:ilvl w:val="0"/>
          <w:numId w:val="38"/>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0CCDC7DB" w14:textId="77777777" w:rsidR="005C6137" w:rsidRPr="005C6137" w:rsidRDefault="005C6137" w:rsidP="005C6137">
      <w:pPr>
        <w:numPr>
          <w:ilvl w:val="0"/>
          <w:numId w:val="38"/>
        </w:numPr>
        <w:spacing w:after="200" w:line="276" w:lineRule="auto"/>
        <w:contextualSpacing/>
        <w:jc w:val="both"/>
        <w:rPr>
          <w:rFonts w:ascii="Arial" w:hAnsi="Arial" w:cs="Arial"/>
          <w:sz w:val="20"/>
          <w:szCs w:val="20"/>
          <w:lang w:eastAsia="en-US"/>
        </w:rPr>
      </w:pPr>
      <w:r w:rsidRPr="005C6137">
        <w:rPr>
          <w:rFonts w:ascii="Arial" w:hAnsi="Arial" w:cs="Arial"/>
          <w:sz w:val="20"/>
          <w:szCs w:val="20"/>
          <w:lang w:eastAsia="en-US"/>
        </w:rPr>
        <w:t>dans la mesure du possible, une description générale des mesures de sécurité techniques et organisationnelles</w:t>
      </w:r>
    </w:p>
    <w:p w14:paraId="4D78DB59" w14:textId="77777777" w:rsidR="005C6137" w:rsidRPr="005C6137" w:rsidRDefault="005C6137" w:rsidP="005C6137">
      <w:pPr>
        <w:spacing w:after="200" w:line="276" w:lineRule="auto"/>
        <w:ind w:left="720"/>
        <w:contextualSpacing/>
        <w:jc w:val="both"/>
        <w:rPr>
          <w:rFonts w:ascii="Arial" w:hAnsi="Arial" w:cs="Arial"/>
          <w:sz w:val="20"/>
          <w:szCs w:val="20"/>
          <w:lang w:eastAsia="en-US"/>
        </w:rPr>
      </w:pPr>
    </w:p>
    <w:p w14:paraId="3083C76A" w14:textId="77777777" w:rsidR="005C6137" w:rsidRPr="005C6137" w:rsidRDefault="005C6137" w:rsidP="005C6137">
      <w:pPr>
        <w:keepNext/>
        <w:keepLines/>
        <w:spacing w:before="120" w:after="180" w:line="276" w:lineRule="auto"/>
        <w:jc w:val="both"/>
        <w:outlineLvl w:val="1"/>
        <w:rPr>
          <w:rFonts w:ascii="Arial" w:hAnsi="Arial" w:cs="Arial"/>
          <w:b/>
          <w:bCs/>
          <w:caps/>
          <w:color w:val="000000"/>
          <w:sz w:val="20"/>
          <w:szCs w:val="20"/>
          <w:lang w:eastAsia="en-US"/>
        </w:rPr>
      </w:pPr>
      <w:r w:rsidRPr="005C6137">
        <w:rPr>
          <w:rFonts w:ascii="Arial" w:hAnsi="Arial" w:cs="Arial"/>
          <w:b/>
          <w:bCs/>
          <w:caps/>
          <w:color w:val="000000"/>
          <w:sz w:val="20"/>
          <w:szCs w:val="20"/>
          <w:lang w:eastAsia="en-US"/>
        </w:rPr>
        <w:t>article 9  – documentation</w:t>
      </w:r>
    </w:p>
    <w:p w14:paraId="4A85FE6E" w14:textId="77777777" w:rsidR="005C6137" w:rsidRPr="005C6137" w:rsidRDefault="005C6137" w:rsidP="005C6137">
      <w:pPr>
        <w:spacing w:after="200" w:line="276" w:lineRule="auto"/>
        <w:jc w:val="both"/>
        <w:rPr>
          <w:rFonts w:ascii="Arial" w:hAnsi="Arial" w:cs="Arial"/>
          <w:sz w:val="20"/>
          <w:szCs w:val="20"/>
          <w:lang w:eastAsia="en-US"/>
        </w:rPr>
      </w:pPr>
      <w:r w:rsidRPr="005C6137">
        <w:rPr>
          <w:rFonts w:ascii="Arial" w:hAnsi="Arial" w:cs="Arial"/>
          <w:sz w:val="20"/>
          <w:szCs w:val="20"/>
          <w:lang w:eastAsia="en-US"/>
        </w:rPr>
        <w:t xml:space="preserve">Le maitre d’œuvre met à la disposition du maitre d’ouvrage la documentation nécessaire pour démontrer le respect de toutes ses obligations et pour permettre la réalisation d'audits, y compris des inspections, par le maitre d’ouvrage ou un autre auditeur qu'il a mandaté, et contribuer à ces audits. </w:t>
      </w:r>
    </w:p>
    <w:bookmarkEnd w:id="4"/>
    <w:bookmarkEnd w:id="5"/>
    <w:p w14:paraId="34E1F3AF" w14:textId="1DD789CE" w:rsidR="0063352F" w:rsidRDefault="0063352F">
      <w:pPr>
        <w:rPr>
          <w:rFonts w:ascii="Arial" w:hAnsi="Arial" w:cs="Arial"/>
          <w:b/>
          <w:kern w:val="32"/>
          <w:sz w:val="20"/>
          <w:szCs w:val="20"/>
        </w:rPr>
      </w:pPr>
      <w:r>
        <w:rPr>
          <w:rFonts w:ascii="Arial" w:hAnsi="Arial" w:cs="Arial"/>
          <w:b/>
          <w:kern w:val="32"/>
          <w:sz w:val="20"/>
          <w:szCs w:val="20"/>
        </w:rPr>
        <w:br w:type="page"/>
      </w:r>
    </w:p>
    <w:p w14:paraId="70CE6ACA" w14:textId="77777777" w:rsidR="006671F2" w:rsidRPr="006671F2" w:rsidRDefault="006671F2" w:rsidP="0063352F">
      <w:pPr>
        <w:keepNext/>
        <w:spacing w:line="276" w:lineRule="auto"/>
        <w:outlineLvl w:val="6"/>
        <w:rPr>
          <w:rFonts w:ascii="Arial" w:hAnsi="Arial" w:cs="Arial"/>
          <w:b/>
          <w:kern w:val="32"/>
          <w:sz w:val="20"/>
          <w:szCs w:val="20"/>
        </w:rPr>
      </w:pPr>
    </w:p>
    <w:p w14:paraId="5BEC6EB0" w14:textId="258E12C0" w:rsidR="006671F2" w:rsidRPr="006671F2" w:rsidRDefault="006671F2" w:rsidP="00ED654E">
      <w:pPr>
        <w:spacing w:line="276" w:lineRule="auto"/>
        <w:jc w:val="center"/>
        <w:rPr>
          <w:rFonts w:ascii="Arial" w:hAnsi="Arial" w:cs="Arial"/>
          <w:b/>
          <w:bCs/>
          <w:kern w:val="32"/>
          <w:sz w:val="20"/>
        </w:rPr>
      </w:pPr>
      <w:bookmarkStart w:id="6" w:name="_Hlk167789843"/>
      <w:r w:rsidRPr="006671F2">
        <w:rPr>
          <w:rFonts w:ascii="Arial" w:hAnsi="Arial" w:cs="Arial"/>
          <w:b/>
          <w:bCs/>
          <w:kern w:val="32"/>
          <w:sz w:val="20"/>
        </w:rPr>
        <w:t>ANNEXE N°</w:t>
      </w:r>
      <w:r w:rsidR="002C075A">
        <w:rPr>
          <w:rFonts w:ascii="Arial" w:hAnsi="Arial" w:cs="Arial"/>
          <w:b/>
          <w:bCs/>
          <w:kern w:val="32"/>
          <w:sz w:val="20"/>
        </w:rPr>
        <w:t>4</w:t>
      </w:r>
      <w:r w:rsidRPr="006671F2">
        <w:rPr>
          <w:rFonts w:ascii="Arial" w:hAnsi="Arial" w:cs="Arial"/>
          <w:b/>
          <w:bCs/>
          <w:kern w:val="32"/>
          <w:sz w:val="20"/>
        </w:rPr>
        <w:t xml:space="preserve"> A L’ACTE D’ENGAGEMENT</w:t>
      </w:r>
    </w:p>
    <w:p w14:paraId="185F467C" w14:textId="77777777" w:rsidR="006671F2" w:rsidRPr="006671F2" w:rsidRDefault="006671F2" w:rsidP="00ED654E">
      <w:pPr>
        <w:spacing w:line="276" w:lineRule="auto"/>
      </w:pPr>
    </w:p>
    <w:p w14:paraId="1A1FAFC8" w14:textId="77777777" w:rsidR="006671F2" w:rsidRPr="006671F2" w:rsidRDefault="006671F2" w:rsidP="00ED654E">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6671F2" w:rsidRPr="006671F2" w14:paraId="05DC84E4" w14:textId="77777777" w:rsidTr="00200F04">
        <w:tc>
          <w:tcPr>
            <w:tcW w:w="9212" w:type="dxa"/>
          </w:tcPr>
          <w:p w14:paraId="4CA74FFE" w14:textId="77777777" w:rsidR="006671F2" w:rsidRPr="006671F2" w:rsidRDefault="006671F2" w:rsidP="00ED654E">
            <w:pPr>
              <w:spacing w:line="276" w:lineRule="auto"/>
              <w:jc w:val="center"/>
              <w:rPr>
                <w:rFonts w:ascii="Arial" w:hAnsi="Arial" w:cs="Arial"/>
                <w:b/>
                <w:iCs/>
                <w:sz w:val="20"/>
                <w:szCs w:val="20"/>
              </w:rPr>
            </w:pPr>
          </w:p>
          <w:p w14:paraId="49B48FED" w14:textId="77777777" w:rsidR="006671F2" w:rsidRPr="006671F2" w:rsidRDefault="006671F2" w:rsidP="00ED654E">
            <w:pPr>
              <w:spacing w:line="276" w:lineRule="auto"/>
              <w:jc w:val="center"/>
              <w:rPr>
                <w:rFonts w:ascii="Arial" w:hAnsi="Arial" w:cs="Arial"/>
                <w:b/>
                <w:iCs/>
                <w:sz w:val="20"/>
                <w:szCs w:val="20"/>
              </w:rPr>
            </w:pPr>
            <w:r w:rsidRPr="006671F2">
              <w:rPr>
                <w:rFonts w:ascii="Arial" w:hAnsi="Arial" w:cs="Arial"/>
                <w:b/>
                <w:iCs/>
                <w:sz w:val="20"/>
                <w:szCs w:val="20"/>
              </w:rPr>
              <w:t>HABILITATION DES COTRAITANTS AU MANDATAIRE</w:t>
            </w:r>
          </w:p>
          <w:p w14:paraId="2F0249F8" w14:textId="77777777" w:rsidR="006671F2" w:rsidRPr="006671F2" w:rsidRDefault="006671F2" w:rsidP="00ED654E">
            <w:pPr>
              <w:spacing w:line="276" w:lineRule="auto"/>
              <w:jc w:val="center"/>
              <w:rPr>
                <w:rFonts w:ascii="Arial" w:hAnsi="Arial" w:cs="Arial"/>
                <w:b/>
                <w:iCs/>
                <w:sz w:val="20"/>
                <w:szCs w:val="20"/>
              </w:rPr>
            </w:pPr>
          </w:p>
        </w:tc>
      </w:tr>
      <w:bookmarkEnd w:id="6"/>
    </w:tbl>
    <w:p w14:paraId="77E2D17A" w14:textId="77777777" w:rsidR="006671F2" w:rsidRPr="006671F2" w:rsidRDefault="006671F2" w:rsidP="00ED654E">
      <w:pPr>
        <w:widowControl w:val="0"/>
        <w:overflowPunct w:val="0"/>
        <w:adjustRightInd w:val="0"/>
        <w:spacing w:after="120" w:line="276" w:lineRule="auto"/>
        <w:ind w:left="851"/>
        <w:jc w:val="both"/>
        <w:rPr>
          <w:rFonts w:ascii="Arial" w:hAnsi="Arial" w:cs="Arial"/>
          <w:color w:val="000000"/>
          <w:sz w:val="20"/>
          <w:szCs w:val="20"/>
        </w:rPr>
      </w:pPr>
    </w:p>
    <w:p w14:paraId="538B2D6E" w14:textId="77777777" w:rsidR="006671F2" w:rsidRPr="006671F2" w:rsidRDefault="006671F2" w:rsidP="00ED654E">
      <w:pPr>
        <w:autoSpaceDE w:val="0"/>
        <w:autoSpaceDN w:val="0"/>
        <w:adjustRightInd w:val="0"/>
        <w:spacing w:line="276" w:lineRule="auto"/>
        <w:rPr>
          <w:rFonts w:ascii="Arial" w:hAnsi="Arial" w:cs="Arial"/>
          <w:color w:val="000000"/>
          <w:sz w:val="20"/>
          <w:szCs w:val="20"/>
        </w:rPr>
      </w:pPr>
    </w:p>
    <w:p w14:paraId="1D5AB565" w14:textId="77777777" w:rsidR="006671F2" w:rsidRPr="006671F2" w:rsidRDefault="006671F2" w:rsidP="00ED654E">
      <w:pPr>
        <w:tabs>
          <w:tab w:val="left" w:pos="709"/>
          <w:tab w:val="left" w:pos="993"/>
        </w:tabs>
        <w:spacing w:line="276" w:lineRule="auto"/>
        <w:rPr>
          <w:rFonts w:ascii="Arial" w:hAnsi="Arial" w:cs="Arial"/>
          <w:color w:val="000000"/>
          <w:sz w:val="20"/>
          <w:szCs w:val="20"/>
        </w:rPr>
      </w:pPr>
      <w:r w:rsidRPr="006671F2">
        <w:rPr>
          <w:rFonts w:ascii="Arial" w:hAnsi="Arial" w:cs="Arial"/>
          <w:color w:val="000000"/>
          <w:sz w:val="20"/>
          <w:szCs w:val="20"/>
        </w:rPr>
        <w:t>Le mandataire représente l’ensemble des membres du groupement de maîtrise d’œuvre vis-à-vis du maître d’ouvrage, coordonne les prestations et veille à instaurer une bonne communication entre les membres du groupement et avec le maître d’ouvrage.</w:t>
      </w:r>
    </w:p>
    <w:p w14:paraId="3BEDB4C4" w14:textId="77777777" w:rsidR="006671F2" w:rsidRPr="006671F2" w:rsidRDefault="006671F2" w:rsidP="00ED654E">
      <w:pPr>
        <w:tabs>
          <w:tab w:val="left" w:pos="709"/>
          <w:tab w:val="left" w:pos="993"/>
        </w:tabs>
        <w:spacing w:line="276" w:lineRule="auto"/>
        <w:rPr>
          <w:rFonts w:ascii="Arial" w:hAnsi="Arial" w:cs="Arial"/>
          <w:color w:val="000000"/>
          <w:sz w:val="20"/>
          <w:szCs w:val="20"/>
        </w:rPr>
      </w:pPr>
    </w:p>
    <w:p w14:paraId="293C8B36"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r w:rsidRPr="006671F2">
        <w:rPr>
          <w:rFonts w:ascii="Arial" w:hAnsi="Arial" w:cs="Arial"/>
          <w:color w:val="000000"/>
          <w:sz w:val="20"/>
          <w:szCs w:val="20"/>
        </w:rPr>
        <w:t>A ce titre, il reçoit mandat des membres du groupement pour :</w:t>
      </w:r>
    </w:p>
    <w:p w14:paraId="12B55F73"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p>
    <w:p w14:paraId="531B8788"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coordonner l’établissement des dossiers de candidature et les déposer dans les délais et formes prescrits par le dossier de consultation, à partir des pièces remises en temps utile, par les membres du groupement ;</w:t>
      </w:r>
    </w:p>
    <w:p w14:paraId="622B548E" w14:textId="77777777" w:rsidR="006671F2" w:rsidRPr="006671F2" w:rsidRDefault="006671F2" w:rsidP="00ED654E">
      <w:pPr>
        <w:tabs>
          <w:tab w:val="left" w:pos="709"/>
          <w:tab w:val="left" w:pos="993"/>
        </w:tabs>
        <w:spacing w:before="60" w:line="276" w:lineRule="auto"/>
        <w:ind w:left="720"/>
        <w:contextualSpacing/>
        <w:jc w:val="both"/>
        <w:rPr>
          <w:rFonts w:ascii="Arial" w:hAnsi="Arial" w:cs="Arial"/>
          <w:color w:val="000000"/>
          <w:sz w:val="20"/>
          <w:szCs w:val="20"/>
        </w:rPr>
      </w:pPr>
    </w:p>
    <w:p w14:paraId="3357B7DC"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 xml:space="preserve">remettre les offres initiales et complémentaires et de manière générale coordonner l’établissement de tous les documents contractuels, notamment : </w:t>
      </w:r>
    </w:p>
    <w:p w14:paraId="47353875"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r w:rsidRPr="006671F2">
        <w:rPr>
          <w:rFonts w:ascii="Arial" w:hAnsi="Arial" w:cs="Arial"/>
          <w:color w:val="000000"/>
          <w:sz w:val="20"/>
          <w:szCs w:val="20"/>
        </w:rPr>
        <w:tab/>
      </w:r>
      <w:r w:rsidRPr="006671F2">
        <w:rPr>
          <w:rFonts w:ascii="Arial" w:hAnsi="Arial" w:cs="Arial"/>
          <w:color w:val="000000"/>
          <w:sz w:val="20"/>
          <w:szCs w:val="20"/>
        </w:rPr>
        <w:tab/>
      </w:r>
      <w:r w:rsidRPr="006671F2">
        <w:rPr>
          <w:rFonts w:ascii="Arial" w:hAnsi="Arial" w:cs="Arial"/>
          <w:color w:val="000000"/>
          <w:sz w:val="20"/>
          <w:szCs w:val="20"/>
          <w:shd w:val="clear" w:color="auto" w:fill="B8CCE4" w:themeFill="accent1" w:themeFillTint="66"/>
        </w:rPr>
        <w:fldChar w:fldCharType="begin">
          <w:ffData>
            <w:name w:val="CaseACocher10"/>
            <w:enabled/>
            <w:calcOnExit w:val="0"/>
            <w:checkBox>
              <w:sizeAuto/>
              <w:default w:val="0"/>
            </w:checkBox>
          </w:ffData>
        </w:fldChar>
      </w:r>
      <w:bookmarkStart w:id="7" w:name="CaseACocher10"/>
      <w:r w:rsidRPr="006671F2">
        <w:rPr>
          <w:rFonts w:ascii="Arial" w:hAnsi="Arial" w:cs="Arial"/>
          <w:color w:val="000000"/>
          <w:sz w:val="20"/>
          <w:szCs w:val="20"/>
          <w:shd w:val="clear" w:color="auto" w:fill="B8CCE4" w:themeFill="accent1" w:themeFillTint="66"/>
        </w:rPr>
        <w:instrText xml:space="preserve"> FORMCHECKBOX </w:instrText>
      </w:r>
      <w:r w:rsidRPr="006671F2">
        <w:rPr>
          <w:rFonts w:ascii="Arial" w:hAnsi="Arial" w:cs="Arial"/>
          <w:color w:val="000000"/>
          <w:sz w:val="20"/>
          <w:szCs w:val="20"/>
          <w:shd w:val="clear" w:color="auto" w:fill="B8CCE4" w:themeFill="accent1" w:themeFillTint="66"/>
        </w:rPr>
      </w:r>
      <w:r w:rsidRPr="006671F2">
        <w:rPr>
          <w:rFonts w:ascii="Arial" w:hAnsi="Arial" w:cs="Arial"/>
          <w:color w:val="000000"/>
          <w:sz w:val="20"/>
          <w:szCs w:val="20"/>
          <w:shd w:val="clear" w:color="auto" w:fill="B8CCE4" w:themeFill="accent1" w:themeFillTint="66"/>
        </w:rPr>
        <w:fldChar w:fldCharType="separate"/>
      </w:r>
      <w:r w:rsidRPr="006671F2">
        <w:rPr>
          <w:rFonts w:ascii="Arial" w:hAnsi="Arial" w:cs="Arial"/>
          <w:color w:val="000000"/>
          <w:sz w:val="20"/>
          <w:szCs w:val="20"/>
          <w:shd w:val="clear" w:color="auto" w:fill="B8CCE4" w:themeFill="accent1" w:themeFillTint="66"/>
        </w:rPr>
        <w:fldChar w:fldCharType="end"/>
      </w:r>
      <w:bookmarkEnd w:id="7"/>
      <w:r w:rsidRPr="006671F2">
        <w:rPr>
          <w:rFonts w:ascii="Arial" w:hAnsi="Arial" w:cs="Arial"/>
          <w:color w:val="000000"/>
          <w:sz w:val="20"/>
          <w:szCs w:val="20"/>
        </w:rPr>
        <w:t xml:space="preserve"> </w:t>
      </w:r>
      <w:r w:rsidRPr="006671F2">
        <w:rPr>
          <w:rFonts w:ascii="Arial" w:hAnsi="Arial" w:cs="Arial"/>
          <w:color w:val="000000"/>
          <w:sz w:val="20"/>
          <w:szCs w:val="20"/>
        </w:rPr>
        <w:tab/>
        <w:t>faire signer le marché et les avenants par chacun des membres.</w:t>
      </w:r>
    </w:p>
    <w:p w14:paraId="5FC3A98F"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r w:rsidRPr="006671F2">
        <w:rPr>
          <w:rFonts w:ascii="Arial" w:hAnsi="Arial" w:cs="Arial"/>
          <w:color w:val="000000"/>
          <w:sz w:val="20"/>
          <w:szCs w:val="20"/>
        </w:rPr>
        <w:tab/>
      </w:r>
      <w:r w:rsidRPr="006671F2">
        <w:rPr>
          <w:rFonts w:ascii="Arial" w:hAnsi="Arial" w:cs="Arial"/>
          <w:color w:val="000000"/>
          <w:sz w:val="20"/>
          <w:szCs w:val="20"/>
        </w:rPr>
        <w:tab/>
        <w:t>ou</w:t>
      </w:r>
    </w:p>
    <w:p w14:paraId="704CB09B"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r w:rsidRPr="006671F2">
        <w:rPr>
          <w:rFonts w:ascii="Arial" w:hAnsi="Arial" w:cs="Arial"/>
          <w:color w:val="000000"/>
          <w:sz w:val="20"/>
          <w:szCs w:val="20"/>
        </w:rPr>
        <w:tab/>
      </w:r>
      <w:r w:rsidRPr="006671F2">
        <w:rPr>
          <w:rFonts w:ascii="Arial" w:hAnsi="Arial" w:cs="Arial"/>
          <w:color w:val="000000"/>
          <w:sz w:val="20"/>
          <w:szCs w:val="20"/>
        </w:rPr>
        <w:tab/>
      </w:r>
      <w:r w:rsidRPr="006671F2">
        <w:rPr>
          <w:rFonts w:ascii="Arial" w:hAnsi="Arial" w:cs="Arial"/>
          <w:color w:val="000000"/>
          <w:sz w:val="20"/>
          <w:szCs w:val="20"/>
        </w:rPr>
        <w:fldChar w:fldCharType="begin">
          <w:ffData>
            <w:name w:val="CaseACocher11"/>
            <w:enabled/>
            <w:calcOnExit w:val="0"/>
            <w:checkBox>
              <w:sizeAuto/>
              <w:default w:val="0"/>
            </w:checkBox>
          </w:ffData>
        </w:fldChar>
      </w:r>
      <w:bookmarkStart w:id="8" w:name="CaseACocher11"/>
      <w:r w:rsidRPr="006671F2">
        <w:rPr>
          <w:rFonts w:ascii="Arial" w:hAnsi="Arial" w:cs="Arial"/>
          <w:color w:val="000000"/>
          <w:sz w:val="20"/>
          <w:szCs w:val="20"/>
        </w:rPr>
        <w:instrText xml:space="preserve"> FORMCHECKBOX </w:instrText>
      </w:r>
      <w:r w:rsidRPr="006671F2">
        <w:rPr>
          <w:rFonts w:ascii="Arial" w:hAnsi="Arial" w:cs="Arial"/>
          <w:color w:val="000000"/>
          <w:sz w:val="20"/>
          <w:szCs w:val="20"/>
        </w:rPr>
      </w:r>
      <w:r w:rsidRPr="006671F2">
        <w:rPr>
          <w:rFonts w:ascii="Arial" w:hAnsi="Arial" w:cs="Arial"/>
          <w:color w:val="000000"/>
          <w:sz w:val="20"/>
          <w:szCs w:val="20"/>
        </w:rPr>
        <w:fldChar w:fldCharType="separate"/>
      </w:r>
      <w:r w:rsidRPr="006671F2">
        <w:rPr>
          <w:rFonts w:ascii="Arial" w:hAnsi="Arial" w:cs="Arial"/>
          <w:color w:val="000000"/>
          <w:sz w:val="20"/>
          <w:szCs w:val="20"/>
        </w:rPr>
        <w:fldChar w:fldCharType="end"/>
      </w:r>
      <w:bookmarkEnd w:id="8"/>
      <w:r w:rsidRPr="006671F2">
        <w:rPr>
          <w:rFonts w:ascii="Arial" w:hAnsi="Arial" w:cs="Arial"/>
          <w:color w:val="000000"/>
          <w:sz w:val="20"/>
          <w:szCs w:val="20"/>
        </w:rPr>
        <w:tab/>
        <w:t>signer le marché et les avenants, si le mandataire dispose des pouvoirs nécessaires.</w:t>
      </w:r>
    </w:p>
    <w:p w14:paraId="49202C75"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p>
    <w:p w14:paraId="725671F9"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transmettre au maître d’ouvrage les demandes d’acceptation et d’agrément des conditions de paiement des sous-traitants émanant de chaque membre.</w:t>
      </w:r>
    </w:p>
    <w:p w14:paraId="795F45C1" w14:textId="77777777" w:rsidR="006671F2" w:rsidRPr="006671F2" w:rsidRDefault="006671F2" w:rsidP="00ED654E">
      <w:pPr>
        <w:tabs>
          <w:tab w:val="left" w:pos="709"/>
          <w:tab w:val="left" w:pos="993"/>
        </w:tabs>
        <w:spacing w:before="60" w:line="276" w:lineRule="auto"/>
        <w:ind w:left="720"/>
        <w:contextualSpacing/>
        <w:jc w:val="both"/>
        <w:rPr>
          <w:rFonts w:ascii="Arial" w:hAnsi="Arial" w:cs="Arial"/>
          <w:color w:val="000000"/>
          <w:sz w:val="20"/>
          <w:szCs w:val="20"/>
        </w:rPr>
      </w:pPr>
    </w:p>
    <w:p w14:paraId="5703F752" w14:textId="77777777" w:rsidR="006671F2" w:rsidRPr="006671F2" w:rsidRDefault="006671F2" w:rsidP="00ED654E">
      <w:pPr>
        <w:numPr>
          <w:ilvl w:val="0"/>
          <w:numId w:val="23"/>
        </w:numPr>
        <w:tabs>
          <w:tab w:val="left" w:pos="709"/>
          <w:tab w:val="left" w:pos="993"/>
        </w:tabs>
        <w:spacing w:after="200" w:line="276" w:lineRule="auto"/>
        <w:contextualSpacing/>
        <w:jc w:val="both"/>
        <w:rPr>
          <w:rFonts w:ascii="Arial" w:hAnsi="Arial" w:cs="Arial"/>
          <w:color w:val="000000"/>
          <w:sz w:val="20"/>
          <w:szCs w:val="20"/>
        </w:rPr>
      </w:pPr>
      <w:r w:rsidRPr="006671F2">
        <w:rPr>
          <w:rFonts w:ascii="Arial" w:hAnsi="Arial" w:cs="Arial"/>
          <w:color w:val="000000"/>
          <w:sz w:val="20"/>
          <w:szCs w:val="20"/>
        </w:rPr>
        <w:t>assurer les missions de coordination portant à la fois sur les études et sur les travaux :</w:t>
      </w:r>
    </w:p>
    <w:p w14:paraId="4E33E885" w14:textId="77777777" w:rsidR="006671F2" w:rsidRPr="006671F2" w:rsidRDefault="006671F2" w:rsidP="00ED654E">
      <w:pPr>
        <w:numPr>
          <w:ilvl w:val="0"/>
          <w:numId w:val="25"/>
        </w:numPr>
        <w:tabs>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établir, en liaison avec les autres membres, le planning d’ensemble et en assurer sa mise à jour ;</w:t>
      </w:r>
    </w:p>
    <w:p w14:paraId="386C0717" w14:textId="77777777" w:rsidR="006671F2" w:rsidRPr="006671F2" w:rsidRDefault="006671F2" w:rsidP="00ED654E">
      <w:pPr>
        <w:numPr>
          <w:ilvl w:val="0"/>
          <w:numId w:val="25"/>
        </w:numPr>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informer chaque membre du groupement de toute modification du planning et contrôler son application ;</w:t>
      </w:r>
    </w:p>
    <w:p w14:paraId="2358CFDB" w14:textId="77777777" w:rsidR="006671F2" w:rsidRPr="006671F2" w:rsidRDefault="006671F2" w:rsidP="00ED654E">
      <w:pPr>
        <w:numPr>
          <w:ilvl w:val="0"/>
          <w:numId w:val="25"/>
        </w:numPr>
        <w:tabs>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s’assurer de l’exécution des prestations dans les délais fixés au marché de maîtrise d’œuvre ;</w:t>
      </w:r>
    </w:p>
    <w:p w14:paraId="212AB783" w14:textId="77777777" w:rsidR="006671F2" w:rsidRPr="006671F2" w:rsidRDefault="006671F2" w:rsidP="00ED654E">
      <w:pPr>
        <w:numPr>
          <w:ilvl w:val="0"/>
          <w:numId w:val="25"/>
        </w:numPr>
        <w:tabs>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organiser les réunions nécessaires à la coordination des prestations de maîtrise d’œuvre ;</w:t>
      </w:r>
    </w:p>
    <w:p w14:paraId="7ECEE3D8" w14:textId="77777777" w:rsidR="006671F2" w:rsidRPr="006671F2" w:rsidRDefault="006671F2" w:rsidP="00ED654E">
      <w:pPr>
        <w:numPr>
          <w:ilvl w:val="0"/>
          <w:numId w:val="25"/>
        </w:numPr>
        <w:tabs>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proposer au maître d’ouvrage la réception des travaux.</w:t>
      </w:r>
    </w:p>
    <w:p w14:paraId="6207CBB4" w14:textId="77777777" w:rsidR="006671F2" w:rsidRPr="006671F2" w:rsidRDefault="006671F2" w:rsidP="00ED654E">
      <w:pPr>
        <w:tabs>
          <w:tab w:val="left" w:pos="993"/>
        </w:tabs>
        <w:spacing w:before="60" w:line="276" w:lineRule="auto"/>
        <w:ind w:left="1134"/>
        <w:contextualSpacing/>
        <w:jc w:val="both"/>
        <w:rPr>
          <w:rFonts w:ascii="Arial" w:hAnsi="Arial" w:cs="Arial"/>
          <w:color w:val="000000"/>
          <w:sz w:val="20"/>
          <w:szCs w:val="20"/>
        </w:rPr>
      </w:pPr>
    </w:p>
    <w:p w14:paraId="601EAA81"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transmettre aux membres concernés les ordres de service et toutes instructions, notes, plans, directives, etc. émanant du maître d’ouvrage ou de son représentant ;</w:t>
      </w:r>
    </w:p>
    <w:p w14:paraId="13800935" w14:textId="77777777" w:rsidR="006671F2" w:rsidRPr="006671F2" w:rsidRDefault="006671F2" w:rsidP="00ED654E">
      <w:pPr>
        <w:tabs>
          <w:tab w:val="left" w:pos="709"/>
          <w:tab w:val="left" w:pos="993"/>
        </w:tabs>
        <w:spacing w:before="60" w:after="200" w:line="276" w:lineRule="auto"/>
        <w:ind w:left="360"/>
        <w:contextualSpacing/>
        <w:jc w:val="both"/>
        <w:rPr>
          <w:rFonts w:ascii="Arial" w:hAnsi="Arial" w:cs="Arial"/>
          <w:color w:val="000000"/>
          <w:sz w:val="20"/>
          <w:szCs w:val="20"/>
        </w:rPr>
      </w:pPr>
    </w:p>
    <w:p w14:paraId="31EDF0C6"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remettre, au maître d’ouvrage, dans les conditions de forme et de délais prévus au marché de maîtrise d’œuvre, les documents (documents graphiques et écrits, situations de travaux, projets de décomptes, demandes d’acomptes, décomptes généraux définitifs, etc.) dus au titre de ce marché et s’assurer de leur approbation.</w:t>
      </w:r>
    </w:p>
    <w:p w14:paraId="103AB074"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r w:rsidRPr="006671F2">
        <w:rPr>
          <w:rFonts w:ascii="Arial" w:hAnsi="Arial" w:cs="Arial"/>
          <w:color w:val="000000"/>
          <w:sz w:val="20"/>
          <w:szCs w:val="20"/>
        </w:rPr>
        <w:t xml:space="preserve">Les projets de décomptes et les demandes d’acomptes qui sont transmis au maître d’ouvrage après sa vérification, sont revêtus de son visa pour accord et sont accompagnés, le cas échéant, de ses observations. </w:t>
      </w:r>
    </w:p>
    <w:p w14:paraId="3690016C"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p>
    <w:p w14:paraId="4D935750"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toute autre communication destinée au maître d’ouvrage est transmise :</w:t>
      </w:r>
    </w:p>
    <w:p w14:paraId="2889720E"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r w:rsidRPr="006671F2">
        <w:rPr>
          <w:rFonts w:ascii="Arial" w:hAnsi="Arial" w:cs="Arial"/>
          <w:color w:val="000000"/>
          <w:sz w:val="20"/>
          <w:szCs w:val="20"/>
        </w:rPr>
        <w:tab/>
      </w:r>
      <w:r w:rsidRPr="006671F2">
        <w:rPr>
          <w:rFonts w:ascii="Arial" w:hAnsi="Arial" w:cs="Arial"/>
          <w:color w:val="000000"/>
          <w:sz w:val="20"/>
          <w:szCs w:val="20"/>
        </w:rPr>
        <w:tab/>
      </w:r>
      <w:r w:rsidRPr="006671F2">
        <w:rPr>
          <w:rFonts w:ascii="Arial" w:hAnsi="Arial" w:cs="Arial"/>
          <w:color w:val="000000"/>
          <w:sz w:val="20"/>
          <w:szCs w:val="20"/>
        </w:rPr>
        <w:fldChar w:fldCharType="begin">
          <w:ffData>
            <w:name w:val="CaseACocher38"/>
            <w:enabled/>
            <w:calcOnExit w:val="0"/>
            <w:checkBox>
              <w:sizeAuto/>
              <w:default w:val="0"/>
            </w:checkBox>
          </w:ffData>
        </w:fldChar>
      </w:r>
      <w:bookmarkStart w:id="9" w:name="CaseACocher38"/>
      <w:r w:rsidRPr="006671F2">
        <w:rPr>
          <w:rFonts w:ascii="Arial" w:hAnsi="Arial" w:cs="Arial"/>
          <w:color w:val="000000"/>
          <w:sz w:val="20"/>
          <w:szCs w:val="20"/>
        </w:rPr>
        <w:instrText xml:space="preserve"> FORMCHECKBOX </w:instrText>
      </w:r>
      <w:r w:rsidRPr="006671F2">
        <w:rPr>
          <w:rFonts w:ascii="Arial" w:hAnsi="Arial" w:cs="Arial"/>
          <w:color w:val="000000"/>
          <w:sz w:val="20"/>
          <w:szCs w:val="20"/>
        </w:rPr>
      </w:r>
      <w:r w:rsidRPr="006671F2">
        <w:rPr>
          <w:rFonts w:ascii="Arial" w:hAnsi="Arial" w:cs="Arial"/>
          <w:color w:val="000000"/>
          <w:sz w:val="20"/>
          <w:szCs w:val="20"/>
        </w:rPr>
        <w:fldChar w:fldCharType="separate"/>
      </w:r>
      <w:r w:rsidRPr="006671F2">
        <w:rPr>
          <w:rFonts w:ascii="Arial" w:hAnsi="Arial" w:cs="Arial"/>
          <w:color w:val="000000"/>
          <w:sz w:val="20"/>
          <w:szCs w:val="20"/>
        </w:rPr>
        <w:fldChar w:fldCharType="end"/>
      </w:r>
      <w:bookmarkEnd w:id="9"/>
      <w:r w:rsidRPr="006671F2">
        <w:rPr>
          <w:rFonts w:ascii="Arial" w:hAnsi="Arial" w:cs="Arial"/>
          <w:color w:val="000000"/>
          <w:sz w:val="20"/>
          <w:szCs w:val="20"/>
        </w:rPr>
        <w:t xml:space="preserve"> Exclusivement par le mandataire.</w:t>
      </w:r>
    </w:p>
    <w:p w14:paraId="3BE93C55"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r w:rsidRPr="006671F2">
        <w:rPr>
          <w:rFonts w:ascii="Arial" w:hAnsi="Arial" w:cs="Arial"/>
          <w:color w:val="000000"/>
          <w:sz w:val="20"/>
          <w:szCs w:val="20"/>
        </w:rPr>
        <w:tab/>
      </w:r>
      <w:r w:rsidRPr="006671F2">
        <w:rPr>
          <w:rFonts w:ascii="Arial" w:hAnsi="Arial" w:cs="Arial"/>
          <w:color w:val="000000"/>
          <w:sz w:val="20"/>
          <w:szCs w:val="20"/>
        </w:rPr>
        <w:tab/>
        <w:t>Ou</w:t>
      </w:r>
    </w:p>
    <w:p w14:paraId="7DBC5A06"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p>
    <w:p w14:paraId="3DD68D85"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r w:rsidRPr="006671F2">
        <w:rPr>
          <w:rFonts w:ascii="Arial" w:hAnsi="Arial" w:cs="Arial"/>
          <w:color w:val="000000"/>
          <w:sz w:val="20"/>
          <w:szCs w:val="20"/>
        </w:rPr>
        <w:lastRenderedPageBreak/>
        <w:tab/>
      </w:r>
      <w:r w:rsidRPr="006671F2">
        <w:rPr>
          <w:rFonts w:ascii="Arial" w:hAnsi="Arial" w:cs="Arial"/>
          <w:color w:val="000000"/>
          <w:sz w:val="20"/>
          <w:szCs w:val="20"/>
        </w:rPr>
        <w:tab/>
      </w:r>
      <w:r w:rsidRPr="006671F2">
        <w:rPr>
          <w:rFonts w:ascii="Arial" w:hAnsi="Arial" w:cs="Arial"/>
          <w:color w:val="000000"/>
          <w:sz w:val="20"/>
          <w:szCs w:val="20"/>
        </w:rPr>
        <w:fldChar w:fldCharType="begin">
          <w:ffData>
            <w:name w:val="CaseACocher39"/>
            <w:enabled/>
            <w:calcOnExit w:val="0"/>
            <w:checkBox>
              <w:sizeAuto/>
              <w:default w:val="0"/>
            </w:checkBox>
          </w:ffData>
        </w:fldChar>
      </w:r>
      <w:bookmarkStart w:id="10" w:name="CaseACocher39"/>
      <w:r w:rsidRPr="006671F2">
        <w:rPr>
          <w:rFonts w:ascii="Arial" w:hAnsi="Arial" w:cs="Arial"/>
          <w:color w:val="000000"/>
          <w:sz w:val="20"/>
          <w:szCs w:val="20"/>
        </w:rPr>
        <w:instrText xml:space="preserve"> FORMCHECKBOX </w:instrText>
      </w:r>
      <w:r w:rsidRPr="006671F2">
        <w:rPr>
          <w:rFonts w:ascii="Arial" w:hAnsi="Arial" w:cs="Arial"/>
          <w:color w:val="000000"/>
          <w:sz w:val="20"/>
          <w:szCs w:val="20"/>
        </w:rPr>
      </w:r>
      <w:r w:rsidRPr="006671F2">
        <w:rPr>
          <w:rFonts w:ascii="Arial" w:hAnsi="Arial" w:cs="Arial"/>
          <w:color w:val="000000"/>
          <w:sz w:val="20"/>
          <w:szCs w:val="20"/>
        </w:rPr>
        <w:fldChar w:fldCharType="separate"/>
      </w:r>
      <w:r w:rsidRPr="006671F2">
        <w:rPr>
          <w:rFonts w:ascii="Arial" w:hAnsi="Arial" w:cs="Arial"/>
          <w:color w:val="000000"/>
          <w:sz w:val="20"/>
          <w:szCs w:val="20"/>
        </w:rPr>
        <w:fldChar w:fldCharType="end"/>
      </w:r>
      <w:bookmarkEnd w:id="10"/>
      <w:r w:rsidRPr="006671F2">
        <w:rPr>
          <w:rFonts w:ascii="Arial" w:hAnsi="Arial" w:cs="Arial"/>
          <w:color w:val="000000"/>
          <w:sz w:val="20"/>
          <w:szCs w:val="20"/>
        </w:rPr>
        <w:t xml:space="preserve"> Par le membre du groupement concerné, à charge pour lui d’en informer préalablement le </w:t>
      </w:r>
      <w:r w:rsidRPr="006671F2">
        <w:rPr>
          <w:rFonts w:ascii="Arial" w:hAnsi="Arial" w:cs="Arial"/>
          <w:color w:val="000000"/>
          <w:sz w:val="20"/>
          <w:szCs w:val="20"/>
        </w:rPr>
        <w:tab/>
      </w:r>
      <w:r w:rsidRPr="006671F2">
        <w:rPr>
          <w:rFonts w:ascii="Arial" w:hAnsi="Arial" w:cs="Arial"/>
          <w:color w:val="000000"/>
          <w:sz w:val="20"/>
          <w:szCs w:val="20"/>
        </w:rPr>
        <w:tab/>
        <w:t>mandataire et les autres membres</w:t>
      </w:r>
    </w:p>
    <w:p w14:paraId="6AFFEC2C"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r w:rsidRPr="006671F2">
        <w:rPr>
          <w:rFonts w:ascii="Arial" w:hAnsi="Arial" w:cs="Arial"/>
          <w:color w:val="000000"/>
          <w:sz w:val="20"/>
          <w:szCs w:val="20"/>
        </w:rPr>
        <w:t>.</w:t>
      </w:r>
    </w:p>
    <w:p w14:paraId="77145169"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Réunir, tout ou partie des membres du groupement, sur leur demande ou sur son initiative, chaque fois que nécessaire, pour l’exécution de la mission de maîtrise d’œuvre ou pour l’examen de questions importantes telles que la proposition, la négociation et la signature d’avenants, la répartition des prestations supplémentaires, le dépassement des délais, la présentation d’un mémoire de réclamation, la défaillance d’un membre du groupement, etc.</w:t>
      </w:r>
    </w:p>
    <w:p w14:paraId="61842C0B" w14:textId="77777777" w:rsidR="006671F2" w:rsidRPr="006671F2" w:rsidRDefault="006671F2" w:rsidP="00ED654E">
      <w:pPr>
        <w:tabs>
          <w:tab w:val="left" w:pos="709"/>
          <w:tab w:val="left" w:pos="993"/>
        </w:tabs>
        <w:spacing w:before="60" w:after="200" w:line="276" w:lineRule="auto"/>
        <w:ind w:left="360"/>
        <w:contextualSpacing/>
        <w:jc w:val="both"/>
        <w:rPr>
          <w:rFonts w:ascii="Arial" w:hAnsi="Arial" w:cs="Arial"/>
          <w:color w:val="000000"/>
          <w:sz w:val="20"/>
          <w:szCs w:val="20"/>
        </w:rPr>
      </w:pPr>
    </w:p>
    <w:p w14:paraId="269A886D"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le cas échéant, organiser les négociations et trancher les différends au sein du groupement de maîtrise d’œuvre ;</w:t>
      </w:r>
    </w:p>
    <w:p w14:paraId="11707CB1" w14:textId="77777777" w:rsidR="006671F2" w:rsidRPr="006671F2" w:rsidRDefault="006671F2" w:rsidP="00ED654E">
      <w:pPr>
        <w:tabs>
          <w:tab w:val="left" w:pos="709"/>
          <w:tab w:val="left" w:pos="993"/>
        </w:tabs>
        <w:spacing w:before="60" w:after="200" w:line="276" w:lineRule="auto"/>
        <w:ind w:left="360"/>
        <w:contextualSpacing/>
        <w:jc w:val="both"/>
        <w:rPr>
          <w:rFonts w:ascii="Arial" w:hAnsi="Arial" w:cs="Arial"/>
          <w:color w:val="000000"/>
          <w:sz w:val="20"/>
          <w:szCs w:val="20"/>
        </w:rPr>
      </w:pPr>
    </w:p>
    <w:p w14:paraId="236C4388"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répartir, s’il y a lieu, les primes et pénalités prévues au marché de maîtrise d’œuvre ;</w:t>
      </w:r>
    </w:p>
    <w:p w14:paraId="0B6778D9" w14:textId="77777777" w:rsidR="006671F2" w:rsidRPr="006671F2" w:rsidRDefault="006671F2" w:rsidP="00ED654E">
      <w:pPr>
        <w:tabs>
          <w:tab w:val="left" w:pos="709"/>
          <w:tab w:val="left" w:pos="993"/>
        </w:tabs>
        <w:spacing w:before="60" w:after="200" w:line="276" w:lineRule="auto"/>
        <w:ind w:left="360"/>
        <w:contextualSpacing/>
        <w:jc w:val="both"/>
        <w:rPr>
          <w:rFonts w:ascii="Arial" w:hAnsi="Arial" w:cs="Arial"/>
          <w:color w:val="000000"/>
          <w:sz w:val="20"/>
          <w:szCs w:val="20"/>
        </w:rPr>
      </w:pPr>
    </w:p>
    <w:p w14:paraId="1B93D867"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le cas échéant, assurer la tenue du compte des dépenses communes ;</w:t>
      </w:r>
    </w:p>
    <w:p w14:paraId="11E1AA68" w14:textId="77777777" w:rsidR="006671F2" w:rsidRPr="006671F2" w:rsidRDefault="006671F2" w:rsidP="00ED654E">
      <w:pPr>
        <w:tabs>
          <w:tab w:val="left" w:pos="709"/>
          <w:tab w:val="left" w:pos="993"/>
        </w:tabs>
        <w:spacing w:before="60" w:after="200" w:line="276" w:lineRule="auto"/>
        <w:ind w:left="360"/>
        <w:contextualSpacing/>
        <w:jc w:val="both"/>
        <w:rPr>
          <w:rFonts w:ascii="Arial" w:hAnsi="Arial" w:cs="Arial"/>
          <w:color w:val="000000"/>
          <w:sz w:val="20"/>
          <w:szCs w:val="20"/>
        </w:rPr>
      </w:pPr>
    </w:p>
    <w:p w14:paraId="19531A18" w14:textId="77777777" w:rsidR="006671F2" w:rsidRPr="006671F2" w:rsidRDefault="006671F2" w:rsidP="00ED654E">
      <w:pPr>
        <w:numPr>
          <w:ilvl w:val="0"/>
          <w:numId w:val="24"/>
        </w:numPr>
        <w:tabs>
          <w:tab w:val="left" w:pos="709"/>
          <w:tab w:val="left" w:pos="993"/>
        </w:tabs>
        <w:spacing w:before="60" w:after="200" w:line="276" w:lineRule="auto"/>
        <w:contextualSpacing/>
        <w:jc w:val="both"/>
        <w:rPr>
          <w:rFonts w:ascii="Arial" w:hAnsi="Arial" w:cs="Arial"/>
          <w:color w:val="000000"/>
          <w:sz w:val="20"/>
          <w:szCs w:val="20"/>
        </w:rPr>
      </w:pPr>
      <w:r w:rsidRPr="006671F2">
        <w:rPr>
          <w:rFonts w:ascii="Arial" w:hAnsi="Arial" w:cs="Arial"/>
          <w:color w:val="000000"/>
          <w:sz w:val="20"/>
          <w:szCs w:val="20"/>
        </w:rPr>
        <w:t>archiver les documents régissant les rapports contractuels entre la maîtrise d’ouvrage et le groupement de maîtrise d’œuvre.</w:t>
      </w:r>
    </w:p>
    <w:p w14:paraId="241CDB0B" w14:textId="77777777" w:rsidR="006671F2" w:rsidRPr="006671F2" w:rsidRDefault="006671F2" w:rsidP="00ED654E">
      <w:pPr>
        <w:tabs>
          <w:tab w:val="left" w:pos="709"/>
          <w:tab w:val="left" w:pos="993"/>
        </w:tabs>
        <w:spacing w:line="276" w:lineRule="auto"/>
        <w:jc w:val="both"/>
        <w:rPr>
          <w:rFonts w:ascii="Arial" w:hAnsi="Arial" w:cs="Arial"/>
          <w:color w:val="000000"/>
          <w:sz w:val="20"/>
          <w:szCs w:val="20"/>
        </w:rPr>
      </w:pPr>
    </w:p>
    <w:p w14:paraId="020C040D" w14:textId="77777777" w:rsidR="006671F2" w:rsidRPr="006671F2" w:rsidRDefault="006671F2" w:rsidP="00ED654E">
      <w:pPr>
        <w:spacing w:line="276" w:lineRule="auto"/>
        <w:jc w:val="both"/>
        <w:rPr>
          <w:rFonts w:ascii="Arial" w:hAnsi="Arial" w:cs="Arial"/>
          <w:color w:val="000000"/>
          <w:sz w:val="20"/>
          <w:szCs w:val="20"/>
        </w:rPr>
      </w:pPr>
      <w:r w:rsidRPr="006671F2">
        <w:rPr>
          <w:rFonts w:ascii="Arial" w:hAnsi="Arial" w:cs="Arial"/>
          <w:color w:val="000000"/>
          <w:sz w:val="20"/>
          <w:szCs w:val="20"/>
        </w:rPr>
        <w:fldChar w:fldCharType="begin">
          <w:ffData>
            <w:name w:val="CaseACocher22"/>
            <w:enabled/>
            <w:calcOnExit w:val="0"/>
            <w:checkBox>
              <w:sizeAuto/>
              <w:default w:val="0"/>
            </w:checkBox>
          </w:ffData>
        </w:fldChar>
      </w:r>
      <w:bookmarkStart w:id="11" w:name="CaseACocher22"/>
      <w:r w:rsidRPr="006671F2">
        <w:rPr>
          <w:rFonts w:ascii="Arial" w:hAnsi="Arial" w:cs="Arial"/>
          <w:color w:val="000000"/>
          <w:sz w:val="20"/>
          <w:szCs w:val="20"/>
        </w:rPr>
        <w:instrText xml:space="preserve"> FORMCHECKBOX </w:instrText>
      </w:r>
      <w:r w:rsidRPr="006671F2">
        <w:rPr>
          <w:rFonts w:ascii="Arial" w:hAnsi="Arial" w:cs="Arial"/>
          <w:color w:val="000000"/>
          <w:sz w:val="20"/>
          <w:szCs w:val="20"/>
        </w:rPr>
      </w:r>
      <w:r w:rsidRPr="006671F2">
        <w:rPr>
          <w:rFonts w:ascii="Arial" w:hAnsi="Arial" w:cs="Arial"/>
          <w:color w:val="000000"/>
          <w:sz w:val="20"/>
          <w:szCs w:val="20"/>
        </w:rPr>
        <w:fldChar w:fldCharType="separate"/>
      </w:r>
      <w:r w:rsidRPr="006671F2">
        <w:rPr>
          <w:rFonts w:ascii="Arial" w:hAnsi="Arial" w:cs="Arial"/>
          <w:color w:val="000000"/>
          <w:sz w:val="20"/>
          <w:szCs w:val="20"/>
        </w:rPr>
        <w:fldChar w:fldCharType="end"/>
      </w:r>
      <w:bookmarkEnd w:id="11"/>
    </w:p>
    <w:p w14:paraId="22040C0A" w14:textId="77777777" w:rsidR="006671F2" w:rsidRPr="006671F2" w:rsidRDefault="006671F2" w:rsidP="00ED654E">
      <w:pPr>
        <w:spacing w:line="276" w:lineRule="auto"/>
        <w:jc w:val="both"/>
        <w:rPr>
          <w:rFonts w:ascii="Arial" w:hAnsi="Arial" w:cs="Arial"/>
          <w:color w:val="000000"/>
          <w:sz w:val="20"/>
          <w:szCs w:val="20"/>
        </w:rPr>
      </w:pPr>
      <w:r w:rsidRPr="006671F2">
        <w:rPr>
          <w:rFonts w:ascii="Arial" w:hAnsi="Arial" w:cs="Arial"/>
          <w:color w:val="000000"/>
          <w:sz w:val="20"/>
          <w:szCs w:val="20"/>
        </w:rPr>
        <w:t>Autres : …………………………………………………………………………………………………………………</w:t>
      </w:r>
    </w:p>
    <w:p w14:paraId="104EA0A6" w14:textId="77777777" w:rsidR="006671F2" w:rsidRPr="006671F2" w:rsidRDefault="006671F2" w:rsidP="00ED654E">
      <w:pPr>
        <w:keepNext/>
        <w:keepLines/>
        <w:spacing w:before="40" w:line="276" w:lineRule="auto"/>
        <w:jc w:val="both"/>
        <w:outlineLvl w:val="1"/>
        <w:rPr>
          <w:rFonts w:ascii="Arial" w:eastAsiaTheme="majorEastAsia" w:hAnsi="Arial" w:cs="Arial"/>
          <w:color w:val="365F91" w:themeColor="accent1" w:themeShade="BF"/>
          <w:sz w:val="19"/>
          <w:szCs w:val="19"/>
        </w:rPr>
      </w:pPr>
    </w:p>
    <w:p w14:paraId="3375AF96" w14:textId="77777777" w:rsidR="006671F2" w:rsidRPr="006671F2" w:rsidRDefault="006671F2" w:rsidP="00ED654E">
      <w:pPr>
        <w:spacing w:line="276" w:lineRule="auto"/>
        <w:rPr>
          <w:rFonts w:ascii="Arial" w:hAnsi="Arial" w:cs="Arial"/>
        </w:rPr>
      </w:pPr>
    </w:p>
    <w:p w14:paraId="44DDD892" w14:textId="77777777" w:rsidR="006671F2" w:rsidRPr="006671F2" w:rsidRDefault="006671F2" w:rsidP="00ED654E">
      <w:pPr>
        <w:spacing w:line="276" w:lineRule="auto"/>
        <w:rPr>
          <w:rFonts w:ascii="Arial" w:hAnsi="Arial" w:cs="Arial"/>
          <w:sz w:val="22"/>
        </w:rPr>
      </w:pPr>
    </w:p>
    <w:p w14:paraId="0DCA3308" w14:textId="77777777" w:rsidR="006671F2" w:rsidRPr="006671F2" w:rsidRDefault="006671F2" w:rsidP="00ED654E">
      <w:pPr>
        <w:spacing w:line="276" w:lineRule="auto"/>
        <w:rPr>
          <w:rFonts w:ascii="Arial" w:hAnsi="Arial" w:cs="Arial"/>
          <w:b/>
          <w:sz w:val="20"/>
        </w:rPr>
      </w:pPr>
      <w:r w:rsidRPr="006671F2">
        <w:rPr>
          <w:rFonts w:ascii="Arial" w:hAnsi="Arial" w:cs="Arial"/>
          <w:b/>
          <w:sz w:val="20"/>
        </w:rPr>
        <w:t xml:space="preserve">Date et signature du/des membre(s) du groupement </w:t>
      </w:r>
    </w:p>
    <w:p w14:paraId="21147327" w14:textId="77777777" w:rsidR="006671F2" w:rsidRPr="006671F2" w:rsidRDefault="006671F2" w:rsidP="00ED654E">
      <w:pPr>
        <w:spacing w:line="276" w:lineRule="auto"/>
        <w:rPr>
          <w:rFonts w:ascii="Arial" w:hAnsi="Arial" w:cs="Arial"/>
          <w:sz w:val="20"/>
        </w:rPr>
      </w:pPr>
    </w:p>
    <w:p w14:paraId="28927051" w14:textId="77777777" w:rsidR="006671F2" w:rsidRPr="006671F2" w:rsidRDefault="006671F2" w:rsidP="00ED654E">
      <w:pPr>
        <w:spacing w:line="276" w:lineRule="auto"/>
        <w:jc w:val="both"/>
        <w:rPr>
          <w:rFonts w:ascii="Arial" w:hAnsi="Arial" w:cs="Arial"/>
          <w:sz w:val="20"/>
        </w:rPr>
      </w:pPr>
      <w:r w:rsidRPr="006671F2">
        <w:rPr>
          <w:rFonts w:ascii="Arial" w:hAnsi="Arial" w:cs="Arial"/>
          <w:sz w:val="20"/>
        </w:rPr>
        <w:t>(Dans le cas où l’obtention de l’ensemble des signatures des membres du groupement sur un même document serait difficile, le soumissionnaire a la possibilité de remettre autant d’exemplaires de l’habilitation que de membres du groupement)</w:t>
      </w:r>
    </w:p>
    <w:p w14:paraId="14EBA267" w14:textId="6235AFFF" w:rsidR="0063352F" w:rsidRDefault="0063352F">
      <w:pPr>
        <w:rPr>
          <w:rFonts w:ascii="Arial" w:hAnsi="Arial" w:cs="Arial"/>
          <w:sz w:val="22"/>
        </w:rPr>
      </w:pPr>
      <w:r>
        <w:rPr>
          <w:rFonts w:ascii="Arial" w:hAnsi="Arial" w:cs="Arial"/>
          <w:sz w:val="22"/>
        </w:rPr>
        <w:br w:type="page"/>
      </w:r>
    </w:p>
    <w:p w14:paraId="64C93E6C" w14:textId="77777777" w:rsidR="0063352F" w:rsidRPr="006671F2" w:rsidRDefault="0063352F" w:rsidP="0063352F">
      <w:pPr>
        <w:tabs>
          <w:tab w:val="left" w:pos="3736"/>
        </w:tabs>
        <w:autoSpaceDE w:val="0"/>
        <w:autoSpaceDN w:val="0"/>
        <w:adjustRightInd w:val="0"/>
        <w:rPr>
          <w:rFonts w:ascii="Arial" w:hAnsi="Arial" w:cs="Arial"/>
          <w:color w:val="000000"/>
          <w:sz w:val="20"/>
          <w:szCs w:val="20"/>
        </w:rPr>
      </w:pPr>
    </w:p>
    <w:p w14:paraId="176CB4EA" w14:textId="77777777" w:rsidR="0063352F" w:rsidRPr="006671F2" w:rsidRDefault="0063352F" w:rsidP="0063352F">
      <w:pPr>
        <w:tabs>
          <w:tab w:val="left" w:pos="3736"/>
        </w:tabs>
        <w:autoSpaceDE w:val="0"/>
        <w:autoSpaceDN w:val="0"/>
        <w:adjustRightInd w:val="0"/>
        <w:rPr>
          <w:rFonts w:ascii="Arial" w:hAnsi="Arial" w:cs="Arial"/>
          <w:color w:val="000000"/>
          <w:sz w:val="20"/>
          <w:szCs w:val="20"/>
        </w:rPr>
      </w:pPr>
    </w:p>
    <w:p w14:paraId="40653C44" w14:textId="729E8F73" w:rsidR="0063352F" w:rsidRPr="006671F2" w:rsidRDefault="0063352F" w:rsidP="0063352F">
      <w:pPr>
        <w:keepNext/>
        <w:jc w:val="center"/>
        <w:outlineLvl w:val="6"/>
        <w:rPr>
          <w:rFonts w:ascii="Arial" w:hAnsi="Arial" w:cs="Arial"/>
          <w:b/>
          <w:kern w:val="32"/>
          <w:sz w:val="20"/>
          <w:szCs w:val="20"/>
        </w:rPr>
      </w:pPr>
      <w:r w:rsidRPr="006671F2">
        <w:rPr>
          <w:rFonts w:ascii="Arial" w:hAnsi="Arial" w:cs="Arial"/>
          <w:b/>
          <w:kern w:val="32"/>
          <w:sz w:val="20"/>
          <w:szCs w:val="20"/>
        </w:rPr>
        <w:t>ANNEXE N°</w:t>
      </w:r>
      <w:r w:rsidR="002C075A">
        <w:rPr>
          <w:rFonts w:ascii="Arial" w:hAnsi="Arial" w:cs="Arial"/>
          <w:b/>
          <w:kern w:val="32"/>
          <w:sz w:val="20"/>
          <w:szCs w:val="20"/>
        </w:rPr>
        <w:t>5</w:t>
      </w:r>
      <w:r w:rsidRPr="006671F2">
        <w:rPr>
          <w:rFonts w:ascii="Arial" w:hAnsi="Arial" w:cs="Arial"/>
          <w:b/>
          <w:kern w:val="32"/>
          <w:sz w:val="20"/>
          <w:szCs w:val="20"/>
        </w:rPr>
        <w:t xml:space="preserve"> A L’ACTE D’ENGAGEMENT</w:t>
      </w:r>
    </w:p>
    <w:p w14:paraId="06C5CC95" w14:textId="77777777" w:rsidR="0063352F" w:rsidRPr="006671F2" w:rsidRDefault="0063352F" w:rsidP="0063352F">
      <w:pPr>
        <w:jc w:val="center"/>
        <w:rPr>
          <w:rFonts w:ascii="Arial" w:hAnsi="Arial" w:cs="Arial"/>
          <w:i/>
          <w:iCs/>
          <w:sz w:val="20"/>
          <w:szCs w:val="20"/>
        </w:rPr>
      </w:pPr>
    </w:p>
    <w:p w14:paraId="6D46155E" w14:textId="77777777" w:rsidR="0063352F" w:rsidRPr="006671F2" w:rsidRDefault="0063352F" w:rsidP="0063352F">
      <w:pPr>
        <w:jc w:val="center"/>
        <w:rPr>
          <w:rFonts w:ascii="Arial" w:hAnsi="Arial" w:cs="Arial"/>
          <w:i/>
          <w:iCs/>
          <w:sz w:val="20"/>
          <w:szCs w:val="20"/>
        </w:rPr>
      </w:pPr>
    </w:p>
    <w:p w14:paraId="34AE9B8E" w14:textId="77777777" w:rsidR="0063352F" w:rsidRPr="006671F2" w:rsidRDefault="0063352F" w:rsidP="0063352F">
      <w:pPr>
        <w:jc w:val="center"/>
        <w:rPr>
          <w:rFonts w:ascii="Arial" w:hAnsi="Arial" w:cs="Arial"/>
          <w:i/>
          <w:iCs/>
          <w:sz w:val="20"/>
          <w:szCs w:val="20"/>
        </w:rPr>
      </w:pPr>
    </w:p>
    <w:p w14:paraId="29925959" w14:textId="77777777" w:rsidR="0063352F" w:rsidRPr="006671F2" w:rsidRDefault="0063352F" w:rsidP="0063352F">
      <w:pPr>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63352F" w:rsidRPr="006671F2" w14:paraId="7EBDB4FA" w14:textId="77777777" w:rsidTr="00FD2A2A">
        <w:tc>
          <w:tcPr>
            <w:tcW w:w="9212" w:type="dxa"/>
          </w:tcPr>
          <w:p w14:paraId="6E7A7F19" w14:textId="77777777" w:rsidR="0063352F" w:rsidRPr="006671F2" w:rsidRDefault="0063352F" w:rsidP="00FD2A2A">
            <w:pPr>
              <w:jc w:val="center"/>
              <w:rPr>
                <w:rFonts w:ascii="Arial" w:hAnsi="Arial" w:cs="Arial"/>
                <w:i/>
                <w:iCs/>
                <w:sz w:val="20"/>
                <w:szCs w:val="20"/>
              </w:rPr>
            </w:pPr>
          </w:p>
          <w:p w14:paraId="6C6AE521" w14:textId="77777777" w:rsidR="0063352F" w:rsidRPr="006671F2" w:rsidRDefault="0063352F" w:rsidP="00FD2A2A">
            <w:pPr>
              <w:jc w:val="center"/>
              <w:rPr>
                <w:rFonts w:ascii="Arial" w:hAnsi="Arial" w:cs="Arial"/>
                <w:b/>
                <w:iCs/>
                <w:sz w:val="20"/>
                <w:szCs w:val="20"/>
              </w:rPr>
            </w:pPr>
            <w:r w:rsidRPr="006671F2">
              <w:rPr>
                <w:rFonts w:ascii="Arial" w:hAnsi="Arial" w:cs="Arial"/>
                <w:b/>
                <w:iCs/>
                <w:sz w:val="20"/>
                <w:szCs w:val="20"/>
              </w:rPr>
              <w:t>DEMANDE D’ACCEPTATION DU (DES) SOUS-TRAITANT(S) ET D’AGREMENT DES CONDITIONS DE PAIEMENT DU (DES) CONTRAT(S) DE SOUS-TRAITANCE</w:t>
            </w:r>
          </w:p>
          <w:p w14:paraId="5BE5175A" w14:textId="77777777" w:rsidR="0063352F" w:rsidRPr="006671F2" w:rsidRDefault="0063352F" w:rsidP="00FD2A2A">
            <w:pPr>
              <w:jc w:val="center"/>
              <w:rPr>
                <w:rFonts w:ascii="Arial" w:hAnsi="Arial" w:cs="Arial"/>
                <w:i/>
                <w:iCs/>
                <w:sz w:val="20"/>
                <w:szCs w:val="20"/>
              </w:rPr>
            </w:pPr>
          </w:p>
        </w:tc>
      </w:tr>
    </w:tbl>
    <w:p w14:paraId="4ED4E07E" w14:textId="77777777" w:rsidR="0063352F" w:rsidRPr="006671F2" w:rsidRDefault="0063352F" w:rsidP="0063352F">
      <w:pPr>
        <w:jc w:val="center"/>
        <w:rPr>
          <w:rFonts w:ascii="Arial" w:hAnsi="Arial" w:cs="Arial"/>
          <w:i/>
          <w:iCs/>
          <w:sz w:val="20"/>
          <w:szCs w:val="20"/>
        </w:rPr>
      </w:pPr>
    </w:p>
    <w:p w14:paraId="57B51D69" w14:textId="77777777" w:rsidR="0063352F" w:rsidRPr="006671F2" w:rsidRDefault="0063352F" w:rsidP="0063352F">
      <w:pPr>
        <w:jc w:val="center"/>
        <w:rPr>
          <w:rFonts w:ascii="Arial" w:hAnsi="Arial" w:cs="Arial"/>
          <w:i/>
          <w:iCs/>
          <w:sz w:val="20"/>
          <w:szCs w:val="20"/>
        </w:rPr>
      </w:pPr>
    </w:p>
    <w:p w14:paraId="5A36249A" w14:textId="77777777" w:rsidR="0063352F" w:rsidRPr="006671F2" w:rsidRDefault="0063352F" w:rsidP="0063352F">
      <w:pPr>
        <w:jc w:val="center"/>
        <w:rPr>
          <w:rFonts w:ascii="Arial" w:hAnsi="Arial" w:cs="Arial"/>
          <w:i/>
          <w:iCs/>
          <w:sz w:val="20"/>
          <w:szCs w:val="20"/>
        </w:rPr>
      </w:pPr>
    </w:p>
    <w:p w14:paraId="6A271184" w14:textId="77777777" w:rsidR="0063352F" w:rsidRPr="006671F2" w:rsidRDefault="0063352F" w:rsidP="0063352F">
      <w:pPr>
        <w:jc w:val="center"/>
        <w:rPr>
          <w:rFonts w:ascii="Arial" w:hAnsi="Arial" w:cs="Arial"/>
          <w:i/>
          <w:iCs/>
          <w:sz w:val="20"/>
          <w:szCs w:val="20"/>
        </w:rPr>
      </w:pPr>
    </w:p>
    <w:p w14:paraId="77D7F288" w14:textId="77777777" w:rsidR="0063352F" w:rsidRPr="006671F2" w:rsidRDefault="0063352F" w:rsidP="0063352F">
      <w:pPr>
        <w:jc w:val="center"/>
        <w:rPr>
          <w:rFonts w:ascii="Arial" w:hAnsi="Arial" w:cs="Arial"/>
          <w:i/>
          <w:iCs/>
          <w:sz w:val="20"/>
          <w:szCs w:val="20"/>
        </w:rPr>
      </w:pPr>
    </w:p>
    <w:p w14:paraId="328035BB" w14:textId="77777777" w:rsidR="0063352F" w:rsidRPr="006671F2" w:rsidRDefault="0063352F" w:rsidP="0063352F">
      <w:pPr>
        <w:jc w:val="center"/>
        <w:rPr>
          <w:rFonts w:ascii="Arial" w:hAnsi="Arial" w:cs="Arial"/>
          <w:i/>
          <w:iCs/>
          <w:sz w:val="20"/>
          <w:szCs w:val="20"/>
        </w:rPr>
      </w:pPr>
    </w:p>
    <w:p w14:paraId="7B9A172E" w14:textId="77777777" w:rsidR="0063352F" w:rsidRPr="006671F2" w:rsidRDefault="0063352F" w:rsidP="0063352F">
      <w:pPr>
        <w:jc w:val="center"/>
        <w:rPr>
          <w:rFonts w:ascii="Arial" w:hAnsi="Arial" w:cs="Arial"/>
          <w:b/>
          <w:bCs/>
          <w:iCs/>
          <w:sz w:val="22"/>
        </w:rPr>
      </w:pPr>
      <w:r w:rsidRPr="006671F2">
        <w:rPr>
          <w:rFonts w:ascii="Arial" w:hAnsi="Arial" w:cs="Arial"/>
          <w:b/>
          <w:bCs/>
          <w:iCs/>
          <w:sz w:val="22"/>
        </w:rPr>
        <w:t>Joindre un acte spécial (formulaire DC4) renseigné, par sous-traitant, et accessible à l’adresse suivante :</w:t>
      </w:r>
    </w:p>
    <w:p w14:paraId="61782E27" w14:textId="77777777" w:rsidR="0063352F" w:rsidRPr="006671F2" w:rsidRDefault="0063352F" w:rsidP="0063352F">
      <w:pPr>
        <w:jc w:val="center"/>
        <w:rPr>
          <w:rFonts w:ascii="Arial" w:hAnsi="Arial" w:cs="Arial"/>
          <w:b/>
          <w:color w:val="3366FF"/>
          <w:sz w:val="20"/>
          <w:szCs w:val="20"/>
        </w:rPr>
      </w:pPr>
      <w:hyperlink r:id="rId15" w:history="1">
        <w:r w:rsidRPr="006671F2">
          <w:rPr>
            <w:rFonts w:ascii="Arial" w:hAnsi="Arial" w:cs="Arial"/>
            <w:color w:val="0000FF"/>
            <w:u w:val="single"/>
          </w:rPr>
          <w:t>https://www.economie.gouv.fr/daj/formulaires-declaration-du-candidat</w:t>
        </w:r>
      </w:hyperlink>
      <w:r w:rsidRPr="006671F2">
        <w:rPr>
          <w:rFonts w:ascii="Arial" w:hAnsi="Arial" w:cs="Arial"/>
          <w:b/>
          <w:color w:val="3366FF"/>
          <w:sz w:val="20"/>
          <w:szCs w:val="20"/>
        </w:rPr>
        <w:t xml:space="preserve"> </w:t>
      </w:r>
    </w:p>
    <w:p w14:paraId="5A8F847A" w14:textId="77777777" w:rsidR="0063352F" w:rsidRPr="006671F2" w:rsidRDefault="0063352F" w:rsidP="0063352F">
      <w:pPr>
        <w:jc w:val="center"/>
        <w:rPr>
          <w:rFonts w:ascii="Arial" w:hAnsi="Arial" w:cs="Arial"/>
          <w:b/>
          <w:color w:val="3366FF"/>
          <w:sz w:val="20"/>
          <w:szCs w:val="20"/>
        </w:rPr>
      </w:pPr>
    </w:p>
    <w:p w14:paraId="40ADC0C6" w14:textId="77777777" w:rsidR="006671F2" w:rsidRPr="006671F2" w:rsidRDefault="006671F2" w:rsidP="00ED654E">
      <w:pPr>
        <w:spacing w:line="276" w:lineRule="auto"/>
        <w:rPr>
          <w:rFonts w:ascii="Arial" w:hAnsi="Arial" w:cs="Arial"/>
          <w:sz w:val="22"/>
        </w:rPr>
      </w:pPr>
    </w:p>
    <w:p w14:paraId="2EC20E21" w14:textId="77777777" w:rsidR="006671F2" w:rsidRPr="006671F2" w:rsidRDefault="006671F2" w:rsidP="00ED654E">
      <w:pPr>
        <w:spacing w:line="276" w:lineRule="auto"/>
      </w:pPr>
    </w:p>
    <w:p w14:paraId="65A4D11E" w14:textId="77777777" w:rsidR="006671F2" w:rsidRPr="006671F2" w:rsidRDefault="006671F2" w:rsidP="00ED654E">
      <w:pPr>
        <w:spacing w:line="276" w:lineRule="auto"/>
      </w:pPr>
    </w:p>
    <w:p w14:paraId="761F2BBA" w14:textId="2E5EA5D4" w:rsidR="001A1E3C" w:rsidRPr="006671F2" w:rsidRDefault="001A1E3C" w:rsidP="006671F2"/>
    <w:sectPr w:rsidR="001A1E3C" w:rsidRPr="006671F2" w:rsidSect="00930B56">
      <w:headerReference w:type="default" r:id="rId16"/>
      <w:footerReference w:type="even" r:id="rId17"/>
      <w:footerReference w:type="default" r:id="rId18"/>
      <w:pgSz w:w="11906" w:h="16838"/>
      <w:pgMar w:top="1258" w:right="1106" w:bottom="1417" w:left="1417" w:header="708" w:footer="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B023A" w14:textId="77777777" w:rsidR="00F3196F" w:rsidRDefault="00F3196F">
      <w:r>
        <w:separator/>
      </w:r>
    </w:p>
  </w:endnote>
  <w:endnote w:type="continuationSeparator" w:id="0">
    <w:p w14:paraId="1E725869" w14:textId="77777777" w:rsidR="00F3196F" w:rsidRDefault="00F31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tarSymbo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8FDCE" w14:textId="77777777" w:rsidR="00F3196F" w:rsidRDefault="00F3196F" w:rsidP="00930B56">
    <w:pPr>
      <w:pStyle w:val="Pieddepag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CDB06" w14:textId="77777777" w:rsidR="00F3196F" w:rsidRDefault="006B4B83" w:rsidP="00930B56">
    <w:pPr>
      <w:autoSpaceDE w:val="0"/>
      <w:autoSpaceDN w:val="0"/>
      <w:adjustRightInd w:val="0"/>
      <w:jc w:val="both"/>
      <w:rPr>
        <w:rFonts w:ascii="Arial" w:eastAsiaTheme="minorEastAsia" w:hAnsi="Arial" w:cs="Arial"/>
        <w:b/>
        <w:smallCaps/>
        <w:spacing w:val="20"/>
        <w:sz w:val="16"/>
        <w:szCs w:val="16"/>
      </w:rPr>
    </w:pPr>
    <w:r>
      <w:rPr>
        <w:rFonts w:ascii="Arial" w:hAnsi="Arial" w:cs="Arial"/>
        <w:sz w:val="16"/>
        <w:szCs w:val="16"/>
      </w:rPr>
      <w:pict w14:anchorId="551567AC">
        <v:rect id="_x0000_i1025" style="width:469.15pt;height:1pt;mso-position-vertical:absolute" o:hralign="center" o:hrstd="t" o:hrnoshade="t" o:hr="t" fillcolor="black [3213]" stroked="f"/>
      </w:pict>
    </w:r>
  </w:p>
  <w:p w14:paraId="291C3F1B" w14:textId="77777777" w:rsidR="00F3196F" w:rsidRPr="00341F41" w:rsidRDefault="00F3196F" w:rsidP="00341F41">
    <w:pPr>
      <w:tabs>
        <w:tab w:val="center" w:pos="4536"/>
        <w:tab w:val="right" w:pos="8931"/>
      </w:tabs>
      <w:ind w:right="283"/>
      <w:rPr>
        <w:rFonts w:ascii="Arial" w:hAnsi="Arial" w:cs="Arial"/>
        <w:sz w:val="18"/>
        <w:szCs w:val="18"/>
      </w:rPr>
    </w:pPr>
    <w:r w:rsidRPr="00341F41">
      <w:rPr>
        <w:rFonts w:ascii="Arial" w:hAnsi="Arial" w:cs="Arial"/>
        <w:sz w:val="18"/>
        <w:szCs w:val="18"/>
      </w:rPr>
      <w:t>Centre des Monuments Nationaux - Hôtel de Sully – 62, rue Saint-Antoine - 75186 PARIS Cedex 04</w:t>
    </w:r>
  </w:p>
  <w:p w14:paraId="43F1D051" w14:textId="0E6EBFAB" w:rsidR="00F3196F" w:rsidRDefault="00F3196F" w:rsidP="00341F41">
    <w:pPr>
      <w:tabs>
        <w:tab w:val="center" w:pos="4536"/>
        <w:tab w:val="right" w:pos="8931"/>
      </w:tabs>
      <w:ind w:right="283"/>
      <w:rPr>
        <w:rFonts w:ascii="Arial" w:hAnsi="Arial" w:cs="Arial"/>
        <w:sz w:val="18"/>
        <w:szCs w:val="18"/>
      </w:rPr>
    </w:pPr>
    <w:r w:rsidRPr="00200F04">
      <w:rPr>
        <w:rFonts w:ascii="Arial" w:hAnsi="Arial" w:cs="Arial"/>
        <w:b/>
        <w:sz w:val="18"/>
        <w:szCs w:val="18"/>
      </w:rPr>
      <w:t>Château d’Azay-le-Rideau</w:t>
    </w:r>
    <w:r>
      <w:rPr>
        <w:rFonts w:ascii="Arial" w:hAnsi="Arial" w:cs="Arial"/>
        <w:sz w:val="18"/>
        <w:szCs w:val="18"/>
      </w:rPr>
      <w:t xml:space="preserve"> - </w:t>
    </w:r>
    <w:r w:rsidRPr="00200F04">
      <w:rPr>
        <w:rFonts w:ascii="Arial" w:hAnsi="Arial" w:cs="Arial"/>
        <w:sz w:val="18"/>
        <w:szCs w:val="18"/>
      </w:rPr>
      <w:t>Réaménagement des rez-de-chaussée du c</w:t>
    </w:r>
    <w:r>
      <w:rPr>
        <w:rFonts w:ascii="Arial" w:hAnsi="Arial" w:cs="Arial"/>
        <w:sz w:val="18"/>
        <w:szCs w:val="18"/>
      </w:rPr>
      <w:t xml:space="preserve">ommun Est et du commun XIXème </w:t>
    </w:r>
  </w:p>
  <w:p w14:paraId="7EEB1E63" w14:textId="0D7DC516" w:rsidR="00F3196F" w:rsidRPr="003566EF" w:rsidRDefault="00F3196F" w:rsidP="00341F41">
    <w:pPr>
      <w:tabs>
        <w:tab w:val="center" w:pos="4536"/>
        <w:tab w:val="right" w:pos="8931"/>
      </w:tabs>
      <w:ind w:right="283"/>
      <w:rPr>
        <w:rFonts w:ascii="Arial" w:hAnsi="Arial" w:cs="Arial"/>
        <w:sz w:val="22"/>
      </w:rPr>
    </w:pPr>
    <w:r>
      <w:rPr>
        <w:rFonts w:ascii="Arial" w:hAnsi="Arial" w:cs="Arial"/>
        <w:sz w:val="18"/>
        <w:szCs w:val="18"/>
      </w:rPr>
      <w:t>Acte d’Engagement</w:t>
    </w:r>
    <w:r w:rsidRPr="00341F41">
      <w:rPr>
        <w:rFonts w:ascii="Arial" w:hAnsi="Arial" w:cs="Arial"/>
        <w:sz w:val="18"/>
        <w:szCs w:val="18"/>
      </w:rPr>
      <w:t xml:space="preserve"> (</w:t>
    </w:r>
    <w:r>
      <w:rPr>
        <w:rFonts w:ascii="Arial" w:hAnsi="Arial" w:cs="Arial"/>
        <w:sz w:val="18"/>
        <w:szCs w:val="18"/>
      </w:rPr>
      <w:t>AE</w:t>
    </w:r>
    <w:r w:rsidRPr="00341F41">
      <w:rPr>
        <w:rFonts w:ascii="Arial" w:hAnsi="Arial" w:cs="Arial"/>
        <w:sz w:val="18"/>
        <w:szCs w:val="18"/>
      </w:rPr>
      <w:t>)</w:t>
    </w:r>
    <w:r w:rsidRPr="00341F41">
      <w:rPr>
        <w:rFonts w:ascii="Arial" w:hAnsi="Arial" w:cs="Arial"/>
        <w:sz w:val="18"/>
        <w:szCs w:val="18"/>
      </w:rPr>
      <w:tab/>
    </w:r>
    <w:r>
      <w:rPr>
        <w:rFonts w:ascii="Arial" w:hAnsi="Arial" w:cs="Arial"/>
        <w:sz w:val="18"/>
        <w:szCs w:val="18"/>
      </w:rPr>
      <w:tab/>
    </w:r>
    <w:r w:rsidRPr="0044446E">
      <w:rPr>
        <w:rFonts w:ascii="Arial" w:hAnsi="Arial" w:cs="Arial"/>
        <w:sz w:val="18"/>
        <w:szCs w:val="18"/>
      </w:rPr>
      <w:tab/>
    </w:r>
    <w:r w:rsidRPr="0044446E">
      <w:rPr>
        <w:rStyle w:val="Numrodepage"/>
        <w:rFonts w:ascii="Arial" w:hAnsi="Arial" w:cs="Arial"/>
        <w:b/>
        <w:i/>
        <w:sz w:val="18"/>
        <w:szCs w:val="18"/>
      </w:rPr>
      <w:fldChar w:fldCharType="begin"/>
    </w:r>
    <w:r w:rsidRPr="0044446E">
      <w:rPr>
        <w:rStyle w:val="Numrodepage"/>
        <w:rFonts w:ascii="Arial" w:hAnsi="Arial" w:cs="Arial"/>
        <w:sz w:val="18"/>
        <w:szCs w:val="18"/>
      </w:rPr>
      <w:instrText xml:space="preserve"> PAGE </w:instrText>
    </w:r>
    <w:r w:rsidRPr="0044446E">
      <w:rPr>
        <w:rStyle w:val="Numrodepage"/>
        <w:rFonts w:ascii="Arial" w:hAnsi="Arial" w:cs="Arial"/>
        <w:b/>
        <w:i/>
        <w:sz w:val="18"/>
        <w:szCs w:val="18"/>
      </w:rPr>
      <w:fldChar w:fldCharType="separate"/>
    </w:r>
    <w:r w:rsidR="007B7E8D">
      <w:rPr>
        <w:rStyle w:val="Numrodepage"/>
        <w:rFonts w:ascii="Arial" w:hAnsi="Arial" w:cs="Arial"/>
        <w:noProof/>
        <w:sz w:val="18"/>
        <w:szCs w:val="18"/>
      </w:rPr>
      <w:t>14</w:t>
    </w:r>
    <w:r w:rsidRPr="0044446E">
      <w:rPr>
        <w:rStyle w:val="Numrodepage"/>
        <w:rFonts w:ascii="Arial" w:hAnsi="Arial" w:cs="Arial"/>
        <w:b/>
        <w:i/>
        <w:sz w:val="18"/>
        <w:szCs w:val="18"/>
      </w:rPr>
      <w:fldChar w:fldCharType="end"/>
    </w:r>
    <w:r w:rsidRPr="0044446E">
      <w:rPr>
        <w:rStyle w:val="Numrodepage"/>
        <w:rFonts w:ascii="Arial" w:hAnsi="Arial" w:cs="Arial"/>
        <w:sz w:val="18"/>
        <w:szCs w:val="18"/>
      </w:rPr>
      <w:t>/</w:t>
    </w:r>
    <w:r w:rsidRPr="0044446E">
      <w:rPr>
        <w:rStyle w:val="Numrodepage"/>
        <w:rFonts w:ascii="Arial" w:hAnsi="Arial" w:cs="Arial"/>
        <w:b/>
        <w:i/>
        <w:sz w:val="18"/>
        <w:szCs w:val="18"/>
      </w:rPr>
      <w:fldChar w:fldCharType="begin"/>
    </w:r>
    <w:r w:rsidRPr="0044446E">
      <w:rPr>
        <w:rStyle w:val="Numrodepage"/>
        <w:rFonts w:ascii="Arial" w:hAnsi="Arial" w:cs="Arial"/>
        <w:sz w:val="18"/>
        <w:szCs w:val="18"/>
      </w:rPr>
      <w:instrText xml:space="preserve"> NUMPAGES </w:instrText>
    </w:r>
    <w:r w:rsidRPr="0044446E">
      <w:rPr>
        <w:rStyle w:val="Numrodepage"/>
        <w:rFonts w:ascii="Arial" w:hAnsi="Arial" w:cs="Arial"/>
        <w:b/>
        <w:i/>
        <w:sz w:val="18"/>
        <w:szCs w:val="18"/>
      </w:rPr>
      <w:fldChar w:fldCharType="separate"/>
    </w:r>
    <w:r w:rsidR="007B7E8D">
      <w:rPr>
        <w:rStyle w:val="Numrodepage"/>
        <w:rFonts w:ascii="Arial" w:hAnsi="Arial" w:cs="Arial"/>
        <w:noProof/>
        <w:sz w:val="18"/>
        <w:szCs w:val="18"/>
      </w:rPr>
      <w:t>20</w:t>
    </w:r>
    <w:r w:rsidRPr="0044446E">
      <w:rPr>
        <w:rStyle w:val="Numrodepage"/>
        <w:rFonts w:ascii="Arial" w:hAnsi="Arial" w:cs="Arial"/>
        <w:b/>
        <w: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7A34" w14:textId="77777777" w:rsidR="00F3196F" w:rsidRDefault="00F3196F" w:rsidP="00930B56">
    <w:pPr>
      <w:pStyle w:val="Pieddepage"/>
      <w:jc w:val="both"/>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01A6F" w14:textId="1444DA9D" w:rsidR="00F3196F" w:rsidRDefault="006B4B83" w:rsidP="00930B56">
    <w:pPr>
      <w:autoSpaceDE w:val="0"/>
      <w:autoSpaceDN w:val="0"/>
      <w:adjustRightInd w:val="0"/>
      <w:jc w:val="both"/>
      <w:rPr>
        <w:rFonts w:ascii="Arial" w:eastAsiaTheme="minorEastAsia" w:hAnsi="Arial" w:cs="Arial"/>
        <w:b/>
        <w:smallCaps/>
        <w:spacing w:val="20"/>
        <w:sz w:val="16"/>
        <w:szCs w:val="16"/>
      </w:rPr>
    </w:pPr>
    <w:r>
      <w:rPr>
        <w:rFonts w:ascii="Arial" w:hAnsi="Arial" w:cs="Arial"/>
        <w:sz w:val="16"/>
        <w:szCs w:val="16"/>
      </w:rPr>
      <w:pict w14:anchorId="6706341B">
        <v:rect id="_x0000_i1026" style="width:469.15pt;height:1pt;mso-position-vertical:absolute" o:hralign="center" o:hrstd="t" o:hrnoshade="t" o:hr="t" fillcolor="black [3213]" stroked="f"/>
      </w:pict>
    </w:r>
  </w:p>
  <w:p w14:paraId="41CCF001" w14:textId="77777777" w:rsidR="00F3196F" w:rsidRPr="00CC5A7E" w:rsidRDefault="00F3196F" w:rsidP="00A6380B">
    <w:pPr>
      <w:tabs>
        <w:tab w:val="center" w:pos="4536"/>
        <w:tab w:val="right" w:pos="8931"/>
      </w:tabs>
      <w:ind w:right="283"/>
      <w:rPr>
        <w:rFonts w:ascii="Arial" w:hAnsi="Arial" w:cs="Arial"/>
        <w:b/>
        <w:i/>
        <w:iCs/>
        <w:sz w:val="18"/>
        <w:szCs w:val="18"/>
      </w:rPr>
    </w:pPr>
    <w:r w:rsidRPr="00CC5A7E">
      <w:rPr>
        <w:rFonts w:ascii="Arial" w:hAnsi="Arial" w:cs="Arial"/>
        <w:b/>
        <w:sz w:val="18"/>
        <w:szCs w:val="18"/>
      </w:rPr>
      <w:t>Château d’If</w:t>
    </w:r>
    <w:r w:rsidRPr="00CC5A7E">
      <w:rPr>
        <w:rFonts w:ascii="Arial" w:hAnsi="Arial" w:cs="Arial"/>
        <w:sz w:val="18"/>
        <w:szCs w:val="18"/>
      </w:rPr>
      <w:t xml:space="preserve"> – Requalification/ valorisation des espaces extérieurs avec création d’un circuit de visite</w:t>
    </w:r>
  </w:p>
  <w:p w14:paraId="6B1613FB" w14:textId="7475EE96" w:rsidR="00F3196F" w:rsidRPr="00A6380B" w:rsidRDefault="00F3196F" w:rsidP="00A6380B">
    <w:pPr>
      <w:pStyle w:val="Pieddepage"/>
      <w:ind w:right="70"/>
      <w:rPr>
        <w:rFonts w:ascii="Calibri Light" w:hAnsi="Calibri Light" w:cs="Calibri Light"/>
        <w:sz w:val="22"/>
      </w:rPr>
    </w:pPr>
    <w:r w:rsidRPr="00CC5A7E">
      <w:rPr>
        <w:rFonts w:ascii="Arial" w:hAnsi="Arial" w:cs="Arial"/>
        <w:sz w:val="18"/>
        <w:szCs w:val="18"/>
      </w:rPr>
      <w:t>Mission de MOE–Acte d’Engagement (AE)</w:t>
    </w:r>
    <w:r>
      <w:rPr>
        <w:rFonts w:ascii="Arial" w:hAnsi="Arial" w:cs="Arial"/>
        <w:sz w:val="18"/>
        <w:szCs w:val="18"/>
      </w:rPr>
      <w:tab/>
    </w:r>
    <w:r w:rsidRPr="0044446E">
      <w:rPr>
        <w:rFonts w:ascii="Arial" w:hAnsi="Arial" w:cs="Arial"/>
        <w:sz w:val="18"/>
        <w:szCs w:val="18"/>
      </w:rPr>
      <w:tab/>
    </w:r>
    <w:r w:rsidRPr="00A6380B">
      <w:rPr>
        <w:rStyle w:val="Numrodepage"/>
        <w:rFonts w:ascii="Calibri Light" w:hAnsi="Calibri Light" w:cs="Calibri Light"/>
        <w:b/>
        <w:i/>
        <w:sz w:val="18"/>
        <w:szCs w:val="18"/>
      </w:rPr>
      <w:fldChar w:fldCharType="begin"/>
    </w:r>
    <w:r w:rsidRPr="00A6380B">
      <w:rPr>
        <w:rStyle w:val="Numrodepage"/>
        <w:rFonts w:ascii="Calibri Light" w:hAnsi="Calibri Light" w:cs="Calibri Light"/>
        <w:sz w:val="18"/>
        <w:szCs w:val="18"/>
      </w:rPr>
      <w:instrText xml:space="preserve"> PAGE </w:instrText>
    </w:r>
    <w:r w:rsidRPr="00A6380B">
      <w:rPr>
        <w:rStyle w:val="Numrodepage"/>
        <w:rFonts w:ascii="Calibri Light" w:hAnsi="Calibri Light" w:cs="Calibri Light"/>
        <w:b/>
        <w:i/>
        <w:sz w:val="18"/>
        <w:szCs w:val="18"/>
      </w:rPr>
      <w:fldChar w:fldCharType="separate"/>
    </w:r>
    <w:r w:rsidR="007B7E8D">
      <w:rPr>
        <w:rStyle w:val="Numrodepage"/>
        <w:rFonts w:ascii="Calibri Light" w:hAnsi="Calibri Light" w:cs="Calibri Light"/>
        <w:noProof/>
        <w:sz w:val="18"/>
        <w:szCs w:val="18"/>
      </w:rPr>
      <w:t>20</w:t>
    </w:r>
    <w:r w:rsidRPr="00A6380B">
      <w:rPr>
        <w:rStyle w:val="Numrodepage"/>
        <w:rFonts w:ascii="Calibri Light" w:hAnsi="Calibri Light" w:cs="Calibri Light"/>
        <w:b/>
        <w:i/>
        <w:sz w:val="18"/>
        <w:szCs w:val="18"/>
      </w:rPr>
      <w:fldChar w:fldCharType="end"/>
    </w:r>
    <w:r w:rsidRPr="00A6380B">
      <w:rPr>
        <w:rStyle w:val="Numrodepage"/>
        <w:rFonts w:ascii="Calibri Light" w:hAnsi="Calibri Light" w:cs="Calibri Light"/>
        <w:sz w:val="18"/>
        <w:szCs w:val="18"/>
      </w:rPr>
      <w:t>/</w:t>
    </w:r>
    <w:r w:rsidRPr="00A6380B">
      <w:rPr>
        <w:rStyle w:val="Numrodepage"/>
        <w:rFonts w:ascii="Calibri Light" w:hAnsi="Calibri Light" w:cs="Calibri Light"/>
        <w:b/>
        <w:i/>
        <w:sz w:val="18"/>
        <w:szCs w:val="18"/>
      </w:rPr>
      <w:fldChar w:fldCharType="begin"/>
    </w:r>
    <w:r w:rsidRPr="00A6380B">
      <w:rPr>
        <w:rStyle w:val="Numrodepage"/>
        <w:rFonts w:ascii="Calibri Light" w:hAnsi="Calibri Light" w:cs="Calibri Light"/>
        <w:sz w:val="18"/>
        <w:szCs w:val="18"/>
      </w:rPr>
      <w:instrText xml:space="preserve"> NUMPAGES </w:instrText>
    </w:r>
    <w:r w:rsidRPr="00A6380B">
      <w:rPr>
        <w:rStyle w:val="Numrodepage"/>
        <w:rFonts w:ascii="Calibri Light" w:hAnsi="Calibri Light" w:cs="Calibri Light"/>
        <w:b/>
        <w:i/>
        <w:sz w:val="18"/>
        <w:szCs w:val="18"/>
      </w:rPr>
      <w:fldChar w:fldCharType="separate"/>
    </w:r>
    <w:r w:rsidR="007B7E8D">
      <w:rPr>
        <w:rStyle w:val="Numrodepage"/>
        <w:rFonts w:ascii="Calibri Light" w:hAnsi="Calibri Light" w:cs="Calibri Light"/>
        <w:noProof/>
        <w:sz w:val="18"/>
        <w:szCs w:val="18"/>
      </w:rPr>
      <w:t>20</w:t>
    </w:r>
    <w:r w:rsidRPr="00A6380B">
      <w:rPr>
        <w:rStyle w:val="Numrodepage"/>
        <w:rFonts w:ascii="Calibri Light" w:hAnsi="Calibri Light" w:cs="Calibri Light"/>
        <w:b/>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BC484" w14:textId="77777777" w:rsidR="00F3196F" w:rsidRDefault="00F3196F">
      <w:r>
        <w:separator/>
      </w:r>
    </w:p>
  </w:footnote>
  <w:footnote w:type="continuationSeparator" w:id="0">
    <w:p w14:paraId="1A19C8F4" w14:textId="77777777" w:rsidR="00F3196F" w:rsidRDefault="00F3196F">
      <w:r>
        <w:continuationSeparator/>
      </w:r>
    </w:p>
  </w:footnote>
  <w:footnote w:id="1">
    <w:p w14:paraId="203C1F6E" w14:textId="77777777" w:rsidR="007F635A" w:rsidRPr="00E463AA" w:rsidRDefault="007F635A" w:rsidP="007F635A">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0EC77E80" w14:textId="77777777" w:rsidR="00F3196F" w:rsidRPr="00074A4A" w:rsidRDefault="00F3196F" w:rsidP="006152F6">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164CAD86" w14:textId="77777777" w:rsidR="00F3196F" w:rsidRPr="00074A4A" w:rsidRDefault="00F3196F" w:rsidP="006152F6">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16A9A9ED" w14:textId="77777777" w:rsidR="00F3196F" w:rsidRPr="00074A4A" w:rsidRDefault="00F3196F" w:rsidP="006152F6">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05E89E13" w14:textId="77777777" w:rsidR="00F3196F" w:rsidRPr="00074A4A" w:rsidRDefault="00F3196F" w:rsidP="006152F6">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4805027D" w14:textId="77777777" w:rsidR="00F3196F" w:rsidRPr="008B607D" w:rsidRDefault="00F3196F" w:rsidP="006152F6">
      <w:pPr>
        <w:pStyle w:val="Notedebasdepage"/>
        <w:rPr>
          <w:rFonts w:ascii="Arial" w:hAnsi="Arial" w:cs="Arial"/>
          <w:sz w:val="18"/>
          <w:szCs w:val="18"/>
        </w:rPr>
      </w:pPr>
    </w:p>
  </w:footnote>
  <w:footnote w:id="6">
    <w:p w14:paraId="033D491C" w14:textId="77777777" w:rsidR="00F3196F" w:rsidRPr="00074A4A" w:rsidRDefault="00F3196F" w:rsidP="00341F41">
      <w:pPr>
        <w:pStyle w:val="Notedebasdepage"/>
        <w:spacing w:line="276" w:lineRule="auto"/>
        <w:jc w:val="both"/>
        <w:rPr>
          <w:rFonts w:ascii="Arial" w:hAnsi="Arial" w:cs="Arial"/>
          <w:sz w:val="16"/>
          <w:szCs w:val="18"/>
        </w:rPr>
      </w:pPr>
      <w:r w:rsidRPr="00146507">
        <w:rPr>
          <w:rStyle w:val="Appelnotedebasdep"/>
          <w:rFonts w:eastAsiaTheme="majorEastAsia"/>
        </w:rPr>
        <w:footnoteRef/>
      </w:r>
      <w:r w:rsidRPr="00146507">
        <w:rPr>
          <w:rFonts w:ascii="Arial" w:hAnsi="Arial" w:cs="Arial"/>
          <w:sz w:val="16"/>
          <w:szCs w:val="18"/>
        </w:rPr>
        <w:t xml:space="preserve"> Cocher la case correspondante. Il est précisé qu’en cas de groupement conjoint, le mandataire sera solidaire de l’ensemble de ses</w:t>
      </w:r>
      <w:r>
        <w:rPr>
          <w:rFonts w:ascii="Arial" w:hAnsi="Arial" w:cs="Arial"/>
          <w:sz w:val="16"/>
          <w:szCs w:val="18"/>
        </w:rPr>
        <w:t xml:space="preserve"> cotraitants. </w:t>
      </w:r>
    </w:p>
  </w:footnote>
  <w:footnote w:id="7">
    <w:p w14:paraId="612A6686" w14:textId="77777777" w:rsidR="00F3196F" w:rsidRPr="00074A4A" w:rsidRDefault="00F3196F" w:rsidP="00341F4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2AC1B18" w14:textId="77777777" w:rsidR="00F3196F" w:rsidRPr="00074A4A" w:rsidRDefault="00F3196F" w:rsidP="00341F41">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0F982E3B" w14:textId="77777777" w:rsidR="00F3196F" w:rsidRPr="00074A4A" w:rsidRDefault="00F3196F" w:rsidP="00341F4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5C323DFC" w14:textId="77777777" w:rsidR="00F3196F" w:rsidRPr="00074A4A" w:rsidRDefault="00F3196F" w:rsidP="00341F4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0E80E15D" w14:textId="77777777" w:rsidR="00F3196F" w:rsidRPr="00074A4A" w:rsidRDefault="00F3196F" w:rsidP="00341F41">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1526715" w14:textId="77777777" w:rsidR="00F3196F" w:rsidRPr="00074A4A" w:rsidRDefault="00F3196F" w:rsidP="00341F41">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5149503E" w14:textId="77777777" w:rsidR="00F3196F" w:rsidRPr="00D27440" w:rsidRDefault="00F3196F" w:rsidP="00341F41">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04983C89" w14:textId="77777777" w:rsidR="00F3196F" w:rsidRDefault="00F3196F" w:rsidP="006152F6">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71D4F" w14:textId="77777777" w:rsidR="00F3196F" w:rsidRDefault="00F3196F" w:rsidP="00930B56">
    <w:pPr>
      <w:pStyle w:val="En-tte"/>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F46FE" w14:textId="77777777" w:rsidR="00F3196F" w:rsidRDefault="00F3196F" w:rsidP="00930B56">
    <w:pPr>
      <w:pStyle w:val="En-tt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136F1"/>
    <w:multiLevelType w:val="hybridMultilevel"/>
    <w:tmpl w:val="77B84916"/>
    <w:lvl w:ilvl="0" w:tplc="7A48B9B2">
      <w:numFmt w:val="bullet"/>
      <w:lvlText w:val="-"/>
      <w:lvlJc w:val="left"/>
      <w:pPr>
        <w:ind w:left="720" w:hanging="360"/>
      </w:pPr>
      <w:rPr>
        <w:rFonts w:ascii="Calibri Light" w:eastAsia="Calibr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C88696D"/>
    <w:multiLevelType w:val="hybridMultilevel"/>
    <w:tmpl w:val="52BC696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FE4DDC"/>
    <w:multiLevelType w:val="hybridMultilevel"/>
    <w:tmpl w:val="71C40BA8"/>
    <w:lvl w:ilvl="0" w:tplc="3DFC6E46">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BB1B88"/>
    <w:multiLevelType w:val="hybridMultilevel"/>
    <w:tmpl w:val="B70278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AE3FFE"/>
    <w:multiLevelType w:val="hybridMultilevel"/>
    <w:tmpl w:val="61DEF5F6"/>
    <w:lvl w:ilvl="0" w:tplc="040C000F">
      <w:start w:val="1"/>
      <w:numFmt w:val="decimal"/>
      <w:lvlText w:val="%1."/>
      <w:lvlJc w:val="left"/>
      <w:pPr>
        <w:ind w:left="782" w:hanging="360"/>
      </w:pPr>
      <w:rPr>
        <w:rFonts w:hint="default"/>
        <w:b w:val="0"/>
        <w:bCs w:val="0"/>
        <w:i w:val="0"/>
        <w:iCs w:val="0"/>
        <w:spacing w:val="0"/>
        <w:w w:val="99"/>
        <w:sz w:val="20"/>
        <w:szCs w:val="20"/>
        <w:lang w:val="fr-FR" w:eastAsia="en-US" w:bidi="ar-SA"/>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abstractNum w:abstractNumId="5" w15:restartNumberingAfterBreak="0">
    <w:nsid w:val="14761997"/>
    <w:multiLevelType w:val="hybridMultilevel"/>
    <w:tmpl w:val="8B2CB89A"/>
    <w:lvl w:ilvl="0" w:tplc="F7CE44FA">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CF37E7"/>
    <w:multiLevelType w:val="hybridMultilevel"/>
    <w:tmpl w:val="EC32F8B8"/>
    <w:lvl w:ilvl="0" w:tplc="06FE995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4C4CE5"/>
    <w:multiLevelType w:val="hybridMultilevel"/>
    <w:tmpl w:val="A208BD68"/>
    <w:lvl w:ilvl="0" w:tplc="FB0ED21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410324"/>
    <w:multiLevelType w:val="hybridMultilevel"/>
    <w:tmpl w:val="4C68CAA2"/>
    <w:lvl w:ilvl="0" w:tplc="45C89EF8">
      <w:start w:val="2"/>
      <w:numFmt w:val="bullet"/>
      <w:lvlText w:val="-"/>
      <w:lvlJc w:val="left"/>
      <w:pPr>
        <w:ind w:left="1070" w:hanging="360"/>
      </w:pPr>
      <w:rPr>
        <w:rFonts w:ascii="Arial" w:eastAsia="Times New Roman" w:hAnsi="Arial"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0" w15:restartNumberingAfterBreak="0">
    <w:nsid w:val="1A8F2378"/>
    <w:multiLevelType w:val="hybridMultilevel"/>
    <w:tmpl w:val="DAD0E9C2"/>
    <w:lvl w:ilvl="0" w:tplc="DCD801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CA54BA"/>
    <w:multiLevelType w:val="hybridMultilevel"/>
    <w:tmpl w:val="80969F84"/>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3" w15:restartNumberingAfterBreak="0">
    <w:nsid w:val="25C35AAC"/>
    <w:multiLevelType w:val="hybridMultilevel"/>
    <w:tmpl w:val="68C028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43279D"/>
    <w:multiLevelType w:val="hybridMultilevel"/>
    <w:tmpl w:val="7F38F760"/>
    <w:lvl w:ilvl="0" w:tplc="6CDA4C4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987E47"/>
    <w:multiLevelType w:val="hybridMultilevel"/>
    <w:tmpl w:val="B640509C"/>
    <w:lvl w:ilvl="0" w:tplc="040C0001">
      <w:start w:val="1"/>
      <w:numFmt w:val="bullet"/>
      <w:lvlText w:val=""/>
      <w:lvlJc w:val="left"/>
      <w:pPr>
        <w:ind w:left="720" w:hanging="360"/>
      </w:pPr>
      <w:rPr>
        <w:rFonts w:ascii="Symbol" w:hAnsi="Symbol" w:hint="default"/>
      </w:rPr>
    </w:lvl>
    <w:lvl w:ilvl="1" w:tplc="6B287D8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D241EB"/>
    <w:multiLevelType w:val="hybridMultilevel"/>
    <w:tmpl w:val="AC3C1A5A"/>
    <w:lvl w:ilvl="0" w:tplc="6A04B386">
      <w:start w:val="2"/>
      <w:numFmt w:val="bullet"/>
      <w:lvlText w:val="-"/>
      <w:lvlJc w:val="left"/>
      <w:pPr>
        <w:tabs>
          <w:tab w:val="num" w:pos="720"/>
        </w:tabs>
        <w:ind w:left="720" w:hanging="360"/>
      </w:pPr>
      <w:rPr>
        <w:rFonts w:ascii="Arial" w:eastAsia="Times New Roman" w:hAnsi="Arial" w:cs="Arial" w:hint="default"/>
      </w:rPr>
    </w:lvl>
    <w:lvl w:ilvl="1" w:tplc="C5248548" w:tentative="1">
      <w:start w:val="1"/>
      <w:numFmt w:val="bullet"/>
      <w:lvlText w:val="o"/>
      <w:lvlJc w:val="left"/>
      <w:pPr>
        <w:tabs>
          <w:tab w:val="num" w:pos="1440"/>
        </w:tabs>
        <w:ind w:left="1440" w:hanging="360"/>
      </w:pPr>
      <w:rPr>
        <w:rFonts w:ascii="Courier New" w:hAnsi="Courier New" w:cs="Courier New" w:hint="default"/>
      </w:rPr>
    </w:lvl>
    <w:lvl w:ilvl="2" w:tplc="8F844642" w:tentative="1">
      <w:start w:val="1"/>
      <w:numFmt w:val="bullet"/>
      <w:lvlText w:val=""/>
      <w:lvlJc w:val="left"/>
      <w:pPr>
        <w:tabs>
          <w:tab w:val="num" w:pos="2160"/>
        </w:tabs>
        <w:ind w:left="2160" w:hanging="360"/>
      </w:pPr>
      <w:rPr>
        <w:rFonts w:ascii="Wingdings" w:hAnsi="Wingdings" w:hint="default"/>
      </w:rPr>
    </w:lvl>
    <w:lvl w:ilvl="3" w:tplc="E7288A94" w:tentative="1">
      <w:start w:val="1"/>
      <w:numFmt w:val="bullet"/>
      <w:lvlText w:val=""/>
      <w:lvlJc w:val="left"/>
      <w:pPr>
        <w:tabs>
          <w:tab w:val="num" w:pos="2880"/>
        </w:tabs>
        <w:ind w:left="2880" w:hanging="360"/>
      </w:pPr>
      <w:rPr>
        <w:rFonts w:ascii="Symbol" w:hAnsi="Symbol" w:hint="default"/>
      </w:rPr>
    </w:lvl>
    <w:lvl w:ilvl="4" w:tplc="B3704424" w:tentative="1">
      <w:start w:val="1"/>
      <w:numFmt w:val="bullet"/>
      <w:lvlText w:val="o"/>
      <w:lvlJc w:val="left"/>
      <w:pPr>
        <w:tabs>
          <w:tab w:val="num" w:pos="3600"/>
        </w:tabs>
        <w:ind w:left="3600" w:hanging="360"/>
      </w:pPr>
      <w:rPr>
        <w:rFonts w:ascii="Courier New" w:hAnsi="Courier New" w:cs="Courier New" w:hint="default"/>
      </w:rPr>
    </w:lvl>
    <w:lvl w:ilvl="5" w:tplc="9A52B550" w:tentative="1">
      <w:start w:val="1"/>
      <w:numFmt w:val="bullet"/>
      <w:lvlText w:val=""/>
      <w:lvlJc w:val="left"/>
      <w:pPr>
        <w:tabs>
          <w:tab w:val="num" w:pos="4320"/>
        </w:tabs>
        <w:ind w:left="4320" w:hanging="360"/>
      </w:pPr>
      <w:rPr>
        <w:rFonts w:ascii="Wingdings" w:hAnsi="Wingdings" w:hint="default"/>
      </w:rPr>
    </w:lvl>
    <w:lvl w:ilvl="6" w:tplc="2BA4ADBE" w:tentative="1">
      <w:start w:val="1"/>
      <w:numFmt w:val="bullet"/>
      <w:lvlText w:val=""/>
      <w:lvlJc w:val="left"/>
      <w:pPr>
        <w:tabs>
          <w:tab w:val="num" w:pos="5040"/>
        </w:tabs>
        <w:ind w:left="5040" w:hanging="360"/>
      </w:pPr>
      <w:rPr>
        <w:rFonts w:ascii="Symbol" w:hAnsi="Symbol" w:hint="default"/>
      </w:rPr>
    </w:lvl>
    <w:lvl w:ilvl="7" w:tplc="C2EC637E" w:tentative="1">
      <w:start w:val="1"/>
      <w:numFmt w:val="bullet"/>
      <w:lvlText w:val="o"/>
      <w:lvlJc w:val="left"/>
      <w:pPr>
        <w:tabs>
          <w:tab w:val="num" w:pos="5760"/>
        </w:tabs>
        <w:ind w:left="5760" w:hanging="360"/>
      </w:pPr>
      <w:rPr>
        <w:rFonts w:ascii="Courier New" w:hAnsi="Courier New" w:cs="Courier New" w:hint="default"/>
      </w:rPr>
    </w:lvl>
    <w:lvl w:ilvl="8" w:tplc="3C88BB9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307335"/>
    <w:multiLevelType w:val="hybridMultilevel"/>
    <w:tmpl w:val="F9B2E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975AEA"/>
    <w:multiLevelType w:val="hybridMultilevel"/>
    <w:tmpl w:val="ADC266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F73436"/>
    <w:multiLevelType w:val="hybridMultilevel"/>
    <w:tmpl w:val="0316BEA4"/>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CEE49A1"/>
    <w:multiLevelType w:val="hybridMultilevel"/>
    <w:tmpl w:val="E55CB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1024E2"/>
    <w:multiLevelType w:val="hybridMultilevel"/>
    <w:tmpl w:val="4AB8C7B0"/>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3" w15:restartNumberingAfterBreak="0">
    <w:nsid w:val="3F282C14"/>
    <w:multiLevelType w:val="hybridMultilevel"/>
    <w:tmpl w:val="838E7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D56A9C"/>
    <w:multiLevelType w:val="hybridMultilevel"/>
    <w:tmpl w:val="52109588"/>
    <w:lvl w:ilvl="0" w:tplc="B3A2DE94">
      <w:start w:val="1"/>
      <w:numFmt w:val="bullet"/>
      <w:lvlText w:val="-"/>
      <w:lvlJc w:val="left"/>
      <w:pPr>
        <w:ind w:left="720" w:hanging="360"/>
      </w:pPr>
      <w:rPr>
        <w:rFonts w:ascii="StarSymbol" w:eastAsia="StarSymbol" w:hAnsi="StarSymbol"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215D58"/>
    <w:multiLevelType w:val="hybridMultilevel"/>
    <w:tmpl w:val="813697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4965691E"/>
    <w:multiLevelType w:val="hybridMultilevel"/>
    <w:tmpl w:val="600AD0C2"/>
    <w:lvl w:ilvl="0" w:tplc="1FF456A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9CD7229"/>
    <w:multiLevelType w:val="hybridMultilevel"/>
    <w:tmpl w:val="78D036D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E2A6F98"/>
    <w:multiLevelType w:val="hybridMultilevel"/>
    <w:tmpl w:val="E13A2888"/>
    <w:lvl w:ilvl="0" w:tplc="DCD801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E810F1"/>
    <w:multiLevelType w:val="multilevel"/>
    <w:tmpl w:val="2FAC45C0"/>
    <w:lvl w:ilvl="0">
      <w:start w:val="5"/>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114550"/>
    <w:multiLevelType w:val="multilevel"/>
    <w:tmpl w:val="9FB452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5210944"/>
    <w:multiLevelType w:val="hybridMultilevel"/>
    <w:tmpl w:val="D6C26E38"/>
    <w:lvl w:ilvl="0" w:tplc="1C58D3D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CB1474"/>
    <w:multiLevelType w:val="hybridMultilevel"/>
    <w:tmpl w:val="B8C04BA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7B63974"/>
    <w:multiLevelType w:val="hybridMultilevel"/>
    <w:tmpl w:val="B702799C"/>
    <w:lvl w:ilvl="0" w:tplc="522833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C561A8"/>
    <w:multiLevelType w:val="hybridMultilevel"/>
    <w:tmpl w:val="C55A8B06"/>
    <w:lvl w:ilvl="0" w:tplc="79B81A5C">
      <w:start w:val="1"/>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5BAC1DEC"/>
    <w:multiLevelType w:val="hybridMultilevel"/>
    <w:tmpl w:val="6BA65CE4"/>
    <w:lvl w:ilvl="0" w:tplc="45C89EF8">
      <w:start w:val="2"/>
      <w:numFmt w:val="bullet"/>
      <w:lvlText w:val="-"/>
      <w:lvlJc w:val="left"/>
      <w:pPr>
        <w:tabs>
          <w:tab w:val="num" w:pos="720"/>
        </w:tabs>
        <w:ind w:left="720" w:hanging="360"/>
      </w:pPr>
      <w:rPr>
        <w:rFonts w:ascii="Arial" w:eastAsia="Times New Roman" w:hAnsi="Arial" w:cs="Arial" w:hint="default"/>
      </w:rPr>
    </w:lvl>
    <w:lvl w:ilvl="1" w:tplc="2660BCD6">
      <w:start w:val="1"/>
      <w:numFmt w:val="bullet"/>
      <w:lvlText w:val="o"/>
      <w:lvlJc w:val="left"/>
      <w:pPr>
        <w:tabs>
          <w:tab w:val="num" w:pos="1440"/>
        </w:tabs>
        <w:ind w:left="1440" w:hanging="360"/>
      </w:pPr>
      <w:rPr>
        <w:rFonts w:ascii="Courier New" w:hAnsi="Courier New" w:cs="Courier New" w:hint="default"/>
      </w:rPr>
    </w:lvl>
    <w:lvl w:ilvl="2" w:tplc="035073B8" w:tentative="1">
      <w:start w:val="1"/>
      <w:numFmt w:val="bullet"/>
      <w:lvlText w:val=""/>
      <w:lvlJc w:val="left"/>
      <w:pPr>
        <w:tabs>
          <w:tab w:val="num" w:pos="2160"/>
        </w:tabs>
        <w:ind w:left="2160" w:hanging="360"/>
      </w:pPr>
      <w:rPr>
        <w:rFonts w:ascii="Wingdings" w:hAnsi="Wingdings" w:hint="default"/>
      </w:rPr>
    </w:lvl>
    <w:lvl w:ilvl="3" w:tplc="FD66D7E4" w:tentative="1">
      <w:start w:val="1"/>
      <w:numFmt w:val="bullet"/>
      <w:lvlText w:val=""/>
      <w:lvlJc w:val="left"/>
      <w:pPr>
        <w:tabs>
          <w:tab w:val="num" w:pos="2880"/>
        </w:tabs>
        <w:ind w:left="2880" w:hanging="360"/>
      </w:pPr>
      <w:rPr>
        <w:rFonts w:ascii="Symbol" w:hAnsi="Symbol" w:hint="default"/>
      </w:rPr>
    </w:lvl>
    <w:lvl w:ilvl="4" w:tplc="C4C8C5A8" w:tentative="1">
      <w:start w:val="1"/>
      <w:numFmt w:val="bullet"/>
      <w:lvlText w:val="o"/>
      <w:lvlJc w:val="left"/>
      <w:pPr>
        <w:tabs>
          <w:tab w:val="num" w:pos="3600"/>
        </w:tabs>
        <w:ind w:left="3600" w:hanging="360"/>
      </w:pPr>
      <w:rPr>
        <w:rFonts w:ascii="Courier New" w:hAnsi="Courier New" w:cs="Courier New" w:hint="default"/>
      </w:rPr>
    </w:lvl>
    <w:lvl w:ilvl="5" w:tplc="65D2B9F6" w:tentative="1">
      <w:start w:val="1"/>
      <w:numFmt w:val="bullet"/>
      <w:lvlText w:val=""/>
      <w:lvlJc w:val="left"/>
      <w:pPr>
        <w:tabs>
          <w:tab w:val="num" w:pos="4320"/>
        </w:tabs>
        <w:ind w:left="4320" w:hanging="360"/>
      </w:pPr>
      <w:rPr>
        <w:rFonts w:ascii="Wingdings" w:hAnsi="Wingdings" w:hint="default"/>
      </w:rPr>
    </w:lvl>
    <w:lvl w:ilvl="6" w:tplc="967447B6" w:tentative="1">
      <w:start w:val="1"/>
      <w:numFmt w:val="bullet"/>
      <w:lvlText w:val=""/>
      <w:lvlJc w:val="left"/>
      <w:pPr>
        <w:tabs>
          <w:tab w:val="num" w:pos="5040"/>
        </w:tabs>
        <w:ind w:left="5040" w:hanging="360"/>
      </w:pPr>
      <w:rPr>
        <w:rFonts w:ascii="Symbol" w:hAnsi="Symbol" w:hint="default"/>
      </w:rPr>
    </w:lvl>
    <w:lvl w:ilvl="7" w:tplc="6CCAF230" w:tentative="1">
      <w:start w:val="1"/>
      <w:numFmt w:val="bullet"/>
      <w:lvlText w:val="o"/>
      <w:lvlJc w:val="left"/>
      <w:pPr>
        <w:tabs>
          <w:tab w:val="num" w:pos="5760"/>
        </w:tabs>
        <w:ind w:left="5760" w:hanging="360"/>
      </w:pPr>
      <w:rPr>
        <w:rFonts w:ascii="Courier New" w:hAnsi="Courier New" w:cs="Courier New" w:hint="default"/>
      </w:rPr>
    </w:lvl>
    <w:lvl w:ilvl="8" w:tplc="CCB8552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D94802"/>
    <w:multiLevelType w:val="hybridMultilevel"/>
    <w:tmpl w:val="FA04ED68"/>
    <w:lvl w:ilvl="0" w:tplc="56E026D4">
      <w:start w:val="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38"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2542B2"/>
    <w:multiLevelType w:val="hybridMultilevel"/>
    <w:tmpl w:val="C3703C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9004FD5"/>
    <w:multiLevelType w:val="hybridMultilevel"/>
    <w:tmpl w:val="59B4E21E"/>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1" w15:restartNumberingAfterBreak="0">
    <w:nsid w:val="7B8859B7"/>
    <w:multiLevelType w:val="hybridMultilevel"/>
    <w:tmpl w:val="B858B82C"/>
    <w:lvl w:ilvl="0" w:tplc="57F251FA">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CAC2595"/>
    <w:multiLevelType w:val="hybridMultilevel"/>
    <w:tmpl w:val="B9E047F0"/>
    <w:lvl w:ilvl="0" w:tplc="3A2AE08A">
      <w:start w:val="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4300645">
    <w:abstractNumId w:val="6"/>
  </w:num>
  <w:num w:numId="2" w16cid:durableId="1303315013">
    <w:abstractNumId w:val="18"/>
  </w:num>
  <w:num w:numId="3" w16cid:durableId="251204174">
    <w:abstractNumId w:val="37"/>
  </w:num>
  <w:num w:numId="4" w16cid:durableId="935558061">
    <w:abstractNumId w:val="12"/>
  </w:num>
  <w:num w:numId="5" w16cid:durableId="1961372807">
    <w:abstractNumId w:val="14"/>
  </w:num>
  <w:num w:numId="6" w16cid:durableId="1606687881">
    <w:abstractNumId w:val="35"/>
  </w:num>
  <w:num w:numId="7" w16cid:durableId="43480824">
    <w:abstractNumId w:val="16"/>
  </w:num>
  <w:num w:numId="8" w16cid:durableId="1806072880">
    <w:abstractNumId w:val="31"/>
  </w:num>
  <w:num w:numId="9" w16cid:durableId="1503931896">
    <w:abstractNumId w:val="7"/>
  </w:num>
  <w:num w:numId="10" w16cid:durableId="1255439906">
    <w:abstractNumId w:val="15"/>
  </w:num>
  <w:num w:numId="11" w16cid:durableId="1146237976">
    <w:abstractNumId w:val="2"/>
  </w:num>
  <w:num w:numId="12" w16cid:durableId="2008168633">
    <w:abstractNumId w:val="0"/>
  </w:num>
  <w:num w:numId="13" w16cid:durableId="1736270866">
    <w:abstractNumId w:val="8"/>
  </w:num>
  <w:num w:numId="14" w16cid:durableId="1806895596">
    <w:abstractNumId w:val="43"/>
  </w:num>
  <w:num w:numId="15" w16cid:durableId="1834103231">
    <w:abstractNumId w:val="5"/>
  </w:num>
  <w:num w:numId="16" w16cid:durableId="175653116">
    <w:abstractNumId w:val="24"/>
  </w:num>
  <w:num w:numId="17" w16cid:durableId="23019902">
    <w:abstractNumId w:val="41"/>
  </w:num>
  <w:num w:numId="18" w16cid:durableId="1204709883">
    <w:abstractNumId w:val="10"/>
  </w:num>
  <w:num w:numId="19" w16cid:durableId="2022389473">
    <w:abstractNumId w:val="36"/>
  </w:num>
  <w:num w:numId="20" w16cid:durableId="274363641">
    <w:abstractNumId w:val="20"/>
  </w:num>
  <w:num w:numId="21" w16cid:durableId="1765690828">
    <w:abstractNumId w:val="42"/>
  </w:num>
  <w:num w:numId="22" w16cid:durableId="1753165755">
    <w:abstractNumId w:val="26"/>
  </w:num>
  <w:num w:numId="23" w16cid:durableId="1354725979">
    <w:abstractNumId w:val="27"/>
  </w:num>
  <w:num w:numId="24" w16cid:durableId="1666664161">
    <w:abstractNumId w:val="25"/>
  </w:num>
  <w:num w:numId="25" w16cid:durableId="848178184">
    <w:abstractNumId w:val="9"/>
  </w:num>
  <w:num w:numId="26" w16cid:durableId="2068794268">
    <w:abstractNumId w:val="1"/>
  </w:num>
  <w:num w:numId="27" w16cid:durableId="2127382319">
    <w:abstractNumId w:val="28"/>
  </w:num>
  <w:num w:numId="28" w16cid:durableId="656425071">
    <w:abstractNumId w:val="22"/>
  </w:num>
  <w:num w:numId="29" w16cid:durableId="1156343437">
    <w:abstractNumId w:val="33"/>
  </w:num>
  <w:num w:numId="30" w16cid:durableId="399910331">
    <w:abstractNumId w:val="17"/>
  </w:num>
  <w:num w:numId="31" w16cid:durableId="1558740011">
    <w:abstractNumId w:val="39"/>
  </w:num>
  <w:num w:numId="32" w16cid:durableId="72895441">
    <w:abstractNumId w:val="13"/>
  </w:num>
  <w:num w:numId="33" w16cid:durableId="335690499">
    <w:abstractNumId w:val="32"/>
  </w:num>
  <w:num w:numId="34" w16cid:durableId="1427573095">
    <w:abstractNumId w:val="4"/>
  </w:num>
  <w:num w:numId="35" w16cid:durableId="885683209">
    <w:abstractNumId w:val="11"/>
  </w:num>
  <w:num w:numId="36" w16cid:durableId="55324242">
    <w:abstractNumId w:val="38"/>
  </w:num>
  <w:num w:numId="37" w16cid:durableId="722406585">
    <w:abstractNumId w:val="40"/>
  </w:num>
  <w:num w:numId="38" w16cid:durableId="922301750">
    <w:abstractNumId w:val="3"/>
  </w:num>
  <w:num w:numId="39" w16cid:durableId="682248587">
    <w:abstractNumId w:val="30"/>
  </w:num>
  <w:num w:numId="40" w16cid:durableId="1307467781">
    <w:abstractNumId w:val="23"/>
  </w:num>
  <w:num w:numId="41" w16cid:durableId="1610042220">
    <w:abstractNumId w:val="29"/>
  </w:num>
  <w:num w:numId="42" w16cid:durableId="1674911206">
    <w:abstractNumId w:val="19"/>
  </w:num>
  <w:num w:numId="43" w16cid:durableId="1065832220">
    <w:abstractNumId w:val="34"/>
  </w:num>
  <w:num w:numId="44" w16cid:durableId="13724553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0832"/>
    <w:rsid w:val="000044AC"/>
    <w:rsid w:val="00011C58"/>
    <w:rsid w:val="00013749"/>
    <w:rsid w:val="00041C55"/>
    <w:rsid w:val="00062EA3"/>
    <w:rsid w:val="00064582"/>
    <w:rsid w:val="00066D35"/>
    <w:rsid w:val="0007773E"/>
    <w:rsid w:val="0008463F"/>
    <w:rsid w:val="000846E0"/>
    <w:rsid w:val="0009543B"/>
    <w:rsid w:val="000A06AA"/>
    <w:rsid w:val="000A06BB"/>
    <w:rsid w:val="000A1AFD"/>
    <w:rsid w:val="000B3E04"/>
    <w:rsid w:val="000C0B18"/>
    <w:rsid w:val="000C3D7A"/>
    <w:rsid w:val="000D4020"/>
    <w:rsid w:val="000D4964"/>
    <w:rsid w:val="000E1BFD"/>
    <w:rsid w:val="000E1EE1"/>
    <w:rsid w:val="000F0F5A"/>
    <w:rsid w:val="00112E43"/>
    <w:rsid w:val="00117F6E"/>
    <w:rsid w:val="00131D09"/>
    <w:rsid w:val="00131DF3"/>
    <w:rsid w:val="001350DC"/>
    <w:rsid w:val="001363AC"/>
    <w:rsid w:val="0013665E"/>
    <w:rsid w:val="0015448D"/>
    <w:rsid w:val="00157CFD"/>
    <w:rsid w:val="00170C9D"/>
    <w:rsid w:val="00173541"/>
    <w:rsid w:val="00173A5B"/>
    <w:rsid w:val="001958C6"/>
    <w:rsid w:val="001A1E3C"/>
    <w:rsid w:val="001B39B9"/>
    <w:rsid w:val="001B5708"/>
    <w:rsid w:val="001B6BB6"/>
    <w:rsid w:val="001C0132"/>
    <w:rsid w:val="001C0764"/>
    <w:rsid w:val="001C30F5"/>
    <w:rsid w:val="001C5B96"/>
    <w:rsid w:val="001D1725"/>
    <w:rsid w:val="001D1EAA"/>
    <w:rsid w:val="001D4B4F"/>
    <w:rsid w:val="001E4A4A"/>
    <w:rsid w:val="001E5B21"/>
    <w:rsid w:val="00200F04"/>
    <w:rsid w:val="00201917"/>
    <w:rsid w:val="002053A5"/>
    <w:rsid w:val="002060D5"/>
    <w:rsid w:val="002240DD"/>
    <w:rsid w:val="00224383"/>
    <w:rsid w:val="0022764B"/>
    <w:rsid w:val="002459BA"/>
    <w:rsid w:val="00247483"/>
    <w:rsid w:val="00256413"/>
    <w:rsid w:val="00264F05"/>
    <w:rsid w:val="00275CC0"/>
    <w:rsid w:val="00277270"/>
    <w:rsid w:val="0028248F"/>
    <w:rsid w:val="002846B8"/>
    <w:rsid w:val="00285ADD"/>
    <w:rsid w:val="00290EC9"/>
    <w:rsid w:val="0029252E"/>
    <w:rsid w:val="002A22EB"/>
    <w:rsid w:val="002A5737"/>
    <w:rsid w:val="002C075A"/>
    <w:rsid w:val="002D243A"/>
    <w:rsid w:val="002D7B2F"/>
    <w:rsid w:val="002E514F"/>
    <w:rsid w:val="002F5407"/>
    <w:rsid w:val="003150EF"/>
    <w:rsid w:val="00321CB5"/>
    <w:rsid w:val="00341DA9"/>
    <w:rsid w:val="00341F41"/>
    <w:rsid w:val="00345C89"/>
    <w:rsid w:val="00353002"/>
    <w:rsid w:val="003566EF"/>
    <w:rsid w:val="003672F7"/>
    <w:rsid w:val="003723D6"/>
    <w:rsid w:val="00377BB2"/>
    <w:rsid w:val="00377E5B"/>
    <w:rsid w:val="00382D8D"/>
    <w:rsid w:val="00390827"/>
    <w:rsid w:val="003B403C"/>
    <w:rsid w:val="003B70CF"/>
    <w:rsid w:val="003C3909"/>
    <w:rsid w:val="003C42C6"/>
    <w:rsid w:val="003C6130"/>
    <w:rsid w:val="003E4F72"/>
    <w:rsid w:val="00403588"/>
    <w:rsid w:val="00410134"/>
    <w:rsid w:val="004136CE"/>
    <w:rsid w:val="00423BEA"/>
    <w:rsid w:val="0042744C"/>
    <w:rsid w:val="00427BB0"/>
    <w:rsid w:val="00436C3B"/>
    <w:rsid w:val="00437CDF"/>
    <w:rsid w:val="00442B45"/>
    <w:rsid w:val="00447AF8"/>
    <w:rsid w:val="004550BE"/>
    <w:rsid w:val="004621EF"/>
    <w:rsid w:val="0046609D"/>
    <w:rsid w:val="00470F93"/>
    <w:rsid w:val="00471113"/>
    <w:rsid w:val="004733D9"/>
    <w:rsid w:val="004737AD"/>
    <w:rsid w:val="00485702"/>
    <w:rsid w:val="00493393"/>
    <w:rsid w:val="004965A3"/>
    <w:rsid w:val="004A46AD"/>
    <w:rsid w:val="004B0995"/>
    <w:rsid w:val="004B0C7E"/>
    <w:rsid w:val="004B285A"/>
    <w:rsid w:val="004B330D"/>
    <w:rsid w:val="004B7312"/>
    <w:rsid w:val="004C59E7"/>
    <w:rsid w:val="004D0F45"/>
    <w:rsid w:val="004E59BF"/>
    <w:rsid w:val="005045D9"/>
    <w:rsid w:val="00505EFA"/>
    <w:rsid w:val="00510FCA"/>
    <w:rsid w:val="00515731"/>
    <w:rsid w:val="0052603D"/>
    <w:rsid w:val="005452F8"/>
    <w:rsid w:val="005460BC"/>
    <w:rsid w:val="00550049"/>
    <w:rsid w:val="0055797F"/>
    <w:rsid w:val="005646E1"/>
    <w:rsid w:val="005736CD"/>
    <w:rsid w:val="00574357"/>
    <w:rsid w:val="005756D2"/>
    <w:rsid w:val="00581E40"/>
    <w:rsid w:val="00582A9E"/>
    <w:rsid w:val="00584E0F"/>
    <w:rsid w:val="0058636A"/>
    <w:rsid w:val="005870EB"/>
    <w:rsid w:val="005956E2"/>
    <w:rsid w:val="005979E0"/>
    <w:rsid w:val="005B0FA8"/>
    <w:rsid w:val="005B603E"/>
    <w:rsid w:val="005C5BB7"/>
    <w:rsid w:val="005C6137"/>
    <w:rsid w:val="005C7D4E"/>
    <w:rsid w:val="005D3379"/>
    <w:rsid w:val="005D7343"/>
    <w:rsid w:val="005E0EE2"/>
    <w:rsid w:val="005F0186"/>
    <w:rsid w:val="0060744C"/>
    <w:rsid w:val="00611383"/>
    <w:rsid w:val="006152F6"/>
    <w:rsid w:val="00620E0F"/>
    <w:rsid w:val="00631DFB"/>
    <w:rsid w:val="00633324"/>
    <w:rsid w:val="0063352F"/>
    <w:rsid w:val="00633902"/>
    <w:rsid w:val="00640FB9"/>
    <w:rsid w:val="00644548"/>
    <w:rsid w:val="00664B82"/>
    <w:rsid w:val="006664E2"/>
    <w:rsid w:val="006671F2"/>
    <w:rsid w:val="006721EB"/>
    <w:rsid w:val="0068324B"/>
    <w:rsid w:val="00683C14"/>
    <w:rsid w:val="00687033"/>
    <w:rsid w:val="00687FF9"/>
    <w:rsid w:val="006970D7"/>
    <w:rsid w:val="006A13DE"/>
    <w:rsid w:val="006A243D"/>
    <w:rsid w:val="006B28A1"/>
    <w:rsid w:val="006B4B83"/>
    <w:rsid w:val="006C44B8"/>
    <w:rsid w:val="006C4AE1"/>
    <w:rsid w:val="006E2025"/>
    <w:rsid w:val="006E2680"/>
    <w:rsid w:val="006E7D45"/>
    <w:rsid w:val="006F1EFA"/>
    <w:rsid w:val="00704298"/>
    <w:rsid w:val="00707FA9"/>
    <w:rsid w:val="007166D0"/>
    <w:rsid w:val="00724593"/>
    <w:rsid w:val="00754094"/>
    <w:rsid w:val="007549A8"/>
    <w:rsid w:val="00755FD5"/>
    <w:rsid w:val="0076710F"/>
    <w:rsid w:val="0079445D"/>
    <w:rsid w:val="007A38E1"/>
    <w:rsid w:val="007B301F"/>
    <w:rsid w:val="007B7E8D"/>
    <w:rsid w:val="007D1D61"/>
    <w:rsid w:val="007D210E"/>
    <w:rsid w:val="007D5C4E"/>
    <w:rsid w:val="007D5DD5"/>
    <w:rsid w:val="007F635A"/>
    <w:rsid w:val="00800D01"/>
    <w:rsid w:val="00810D1F"/>
    <w:rsid w:val="008123EB"/>
    <w:rsid w:val="0082361F"/>
    <w:rsid w:val="00823F1E"/>
    <w:rsid w:val="00824E15"/>
    <w:rsid w:val="00825BA6"/>
    <w:rsid w:val="0082618A"/>
    <w:rsid w:val="00841802"/>
    <w:rsid w:val="00865149"/>
    <w:rsid w:val="008670EB"/>
    <w:rsid w:val="00890636"/>
    <w:rsid w:val="008956A6"/>
    <w:rsid w:val="0089617E"/>
    <w:rsid w:val="008A1775"/>
    <w:rsid w:val="008A1C86"/>
    <w:rsid w:val="008A7075"/>
    <w:rsid w:val="008B2A6D"/>
    <w:rsid w:val="008B464C"/>
    <w:rsid w:val="008B607D"/>
    <w:rsid w:val="008D6F1B"/>
    <w:rsid w:val="008E7EDA"/>
    <w:rsid w:val="008F00E6"/>
    <w:rsid w:val="008F133A"/>
    <w:rsid w:val="008F33B5"/>
    <w:rsid w:val="008F6921"/>
    <w:rsid w:val="0090796E"/>
    <w:rsid w:val="00907F1F"/>
    <w:rsid w:val="00910447"/>
    <w:rsid w:val="00920DB5"/>
    <w:rsid w:val="00921B59"/>
    <w:rsid w:val="009306D2"/>
    <w:rsid w:val="00930B56"/>
    <w:rsid w:val="00930DEA"/>
    <w:rsid w:val="00942A04"/>
    <w:rsid w:val="00951EEE"/>
    <w:rsid w:val="009564A4"/>
    <w:rsid w:val="00957D50"/>
    <w:rsid w:val="00962F5D"/>
    <w:rsid w:val="00972A6B"/>
    <w:rsid w:val="0097365A"/>
    <w:rsid w:val="009756B1"/>
    <w:rsid w:val="00976B81"/>
    <w:rsid w:val="00980F3F"/>
    <w:rsid w:val="009A26FA"/>
    <w:rsid w:val="009A77E4"/>
    <w:rsid w:val="009B6EB1"/>
    <w:rsid w:val="009C6A91"/>
    <w:rsid w:val="009D1A8E"/>
    <w:rsid w:val="009F0082"/>
    <w:rsid w:val="00A01140"/>
    <w:rsid w:val="00A02462"/>
    <w:rsid w:val="00A024A9"/>
    <w:rsid w:val="00A143B8"/>
    <w:rsid w:val="00A1673F"/>
    <w:rsid w:val="00A207EA"/>
    <w:rsid w:val="00A218C8"/>
    <w:rsid w:val="00A4467A"/>
    <w:rsid w:val="00A44D58"/>
    <w:rsid w:val="00A552C9"/>
    <w:rsid w:val="00A60557"/>
    <w:rsid w:val="00A62DFB"/>
    <w:rsid w:val="00A6380B"/>
    <w:rsid w:val="00A73657"/>
    <w:rsid w:val="00A75FCA"/>
    <w:rsid w:val="00A814D8"/>
    <w:rsid w:val="00A84C14"/>
    <w:rsid w:val="00A931E3"/>
    <w:rsid w:val="00AB0A28"/>
    <w:rsid w:val="00AB2A73"/>
    <w:rsid w:val="00AC4BFB"/>
    <w:rsid w:val="00AD396B"/>
    <w:rsid w:val="00AD49BF"/>
    <w:rsid w:val="00AE0AD0"/>
    <w:rsid w:val="00AE3332"/>
    <w:rsid w:val="00AE6592"/>
    <w:rsid w:val="00AE7B28"/>
    <w:rsid w:val="00AF5A16"/>
    <w:rsid w:val="00B014D8"/>
    <w:rsid w:val="00B0416B"/>
    <w:rsid w:val="00B04A80"/>
    <w:rsid w:val="00B05276"/>
    <w:rsid w:val="00B05932"/>
    <w:rsid w:val="00B14C45"/>
    <w:rsid w:val="00B16F9C"/>
    <w:rsid w:val="00B26A5F"/>
    <w:rsid w:val="00B305EE"/>
    <w:rsid w:val="00B36D82"/>
    <w:rsid w:val="00B41A5B"/>
    <w:rsid w:val="00B67D77"/>
    <w:rsid w:val="00B7486E"/>
    <w:rsid w:val="00B75CF8"/>
    <w:rsid w:val="00B80366"/>
    <w:rsid w:val="00B813AA"/>
    <w:rsid w:val="00B8186F"/>
    <w:rsid w:val="00B9730F"/>
    <w:rsid w:val="00BB04C1"/>
    <w:rsid w:val="00BC291F"/>
    <w:rsid w:val="00BD4B8A"/>
    <w:rsid w:val="00BE6E64"/>
    <w:rsid w:val="00BF2FCE"/>
    <w:rsid w:val="00BF7260"/>
    <w:rsid w:val="00BF757F"/>
    <w:rsid w:val="00C037A1"/>
    <w:rsid w:val="00C05013"/>
    <w:rsid w:val="00C10A0F"/>
    <w:rsid w:val="00C124C5"/>
    <w:rsid w:val="00C125A6"/>
    <w:rsid w:val="00C16576"/>
    <w:rsid w:val="00C16DF8"/>
    <w:rsid w:val="00C20365"/>
    <w:rsid w:val="00C20378"/>
    <w:rsid w:val="00C33281"/>
    <w:rsid w:val="00C4119C"/>
    <w:rsid w:val="00C411DA"/>
    <w:rsid w:val="00C522F4"/>
    <w:rsid w:val="00C56266"/>
    <w:rsid w:val="00C7496E"/>
    <w:rsid w:val="00C844B4"/>
    <w:rsid w:val="00C87377"/>
    <w:rsid w:val="00C907DE"/>
    <w:rsid w:val="00C93C9F"/>
    <w:rsid w:val="00CA1CFE"/>
    <w:rsid w:val="00CA2CFE"/>
    <w:rsid w:val="00CA35B5"/>
    <w:rsid w:val="00CB0335"/>
    <w:rsid w:val="00CC5A7E"/>
    <w:rsid w:val="00CD4B01"/>
    <w:rsid w:val="00CF0BBC"/>
    <w:rsid w:val="00CF1481"/>
    <w:rsid w:val="00CF266E"/>
    <w:rsid w:val="00CF35A9"/>
    <w:rsid w:val="00CF7D36"/>
    <w:rsid w:val="00D26D99"/>
    <w:rsid w:val="00D332E9"/>
    <w:rsid w:val="00D424C4"/>
    <w:rsid w:val="00D47330"/>
    <w:rsid w:val="00D53EB3"/>
    <w:rsid w:val="00D553FD"/>
    <w:rsid w:val="00D557AA"/>
    <w:rsid w:val="00D5703B"/>
    <w:rsid w:val="00D57523"/>
    <w:rsid w:val="00D64C35"/>
    <w:rsid w:val="00D67426"/>
    <w:rsid w:val="00D72F2A"/>
    <w:rsid w:val="00D855D4"/>
    <w:rsid w:val="00D8625F"/>
    <w:rsid w:val="00D9301D"/>
    <w:rsid w:val="00D95172"/>
    <w:rsid w:val="00DA2D92"/>
    <w:rsid w:val="00DA4DBF"/>
    <w:rsid w:val="00DA4F02"/>
    <w:rsid w:val="00DD3D1F"/>
    <w:rsid w:val="00DD4CFB"/>
    <w:rsid w:val="00DE08DA"/>
    <w:rsid w:val="00DE0B45"/>
    <w:rsid w:val="00DE46C7"/>
    <w:rsid w:val="00DF61EF"/>
    <w:rsid w:val="00E0336A"/>
    <w:rsid w:val="00E24690"/>
    <w:rsid w:val="00E37151"/>
    <w:rsid w:val="00E42E44"/>
    <w:rsid w:val="00E43012"/>
    <w:rsid w:val="00E441A8"/>
    <w:rsid w:val="00E463AA"/>
    <w:rsid w:val="00E65C79"/>
    <w:rsid w:val="00E720C1"/>
    <w:rsid w:val="00E7269B"/>
    <w:rsid w:val="00E846B2"/>
    <w:rsid w:val="00E849AD"/>
    <w:rsid w:val="00E84AB8"/>
    <w:rsid w:val="00E871D2"/>
    <w:rsid w:val="00E87B59"/>
    <w:rsid w:val="00E90261"/>
    <w:rsid w:val="00E96CD5"/>
    <w:rsid w:val="00E96F3E"/>
    <w:rsid w:val="00EA42C1"/>
    <w:rsid w:val="00EB0475"/>
    <w:rsid w:val="00EB0ADA"/>
    <w:rsid w:val="00EB1A9F"/>
    <w:rsid w:val="00EC6015"/>
    <w:rsid w:val="00EC6E90"/>
    <w:rsid w:val="00ED09F4"/>
    <w:rsid w:val="00ED654E"/>
    <w:rsid w:val="00EE4DD0"/>
    <w:rsid w:val="00EF0DED"/>
    <w:rsid w:val="00EF2A72"/>
    <w:rsid w:val="00EF4897"/>
    <w:rsid w:val="00F07E5F"/>
    <w:rsid w:val="00F1028D"/>
    <w:rsid w:val="00F110A1"/>
    <w:rsid w:val="00F1295E"/>
    <w:rsid w:val="00F21A23"/>
    <w:rsid w:val="00F26905"/>
    <w:rsid w:val="00F279B6"/>
    <w:rsid w:val="00F3196F"/>
    <w:rsid w:val="00F41473"/>
    <w:rsid w:val="00F4290D"/>
    <w:rsid w:val="00F4412E"/>
    <w:rsid w:val="00F50129"/>
    <w:rsid w:val="00F524E1"/>
    <w:rsid w:val="00F56091"/>
    <w:rsid w:val="00F616B2"/>
    <w:rsid w:val="00F64761"/>
    <w:rsid w:val="00F84C3F"/>
    <w:rsid w:val="00F90A06"/>
    <w:rsid w:val="00F97946"/>
    <w:rsid w:val="00FA04D3"/>
    <w:rsid w:val="00FA51FA"/>
    <w:rsid w:val="00FA7664"/>
    <w:rsid w:val="00FA769C"/>
    <w:rsid w:val="00FB0464"/>
    <w:rsid w:val="00FB08D0"/>
    <w:rsid w:val="00FB188B"/>
    <w:rsid w:val="00FD58C2"/>
    <w:rsid w:val="00FE78C8"/>
    <w:rsid w:val="00FF4C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3"/>
    <o:shapelayout v:ext="edit">
      <o:idmap v:ext="edit" data="1"/>
    </o:shapelayout>
  </w:shapeDefaults>
  <w:decimalSymbol w:val=","/>
  <w:listSeparator w:val=";"/>
  <w14:docId w14:val="6DDE9369"/>
  <w15:docId w15:val="{7137EECE-9242-40BA-8D54-FB669FBB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0F04"/>
    <w:rPr>
      <w:sz w:val="24"/>
      <w:szCs w:val="24"/>
    </w:rPr>
  </w:style>
  <w:style w:type="paragraph" w:styleId="Titre2">
    <w:name w:val="heading 2"/>
    <w:basedOn w:val="Normal"/>
    <w:next w:val="Normal"/>
    <w:link w:val="Titre2Car"/>
    <w:semiHidden/>
    <w:unhideWhenUsed/>
    <w:qFormat/>
    <w:rsid w:val="005870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EE4DD0"/>
    <w:pPr>
      <w:keepNext/>
      <w:keepLines/>
      <w:spacing w:before="40"/>
      <w:outlineLvl w:val="2"/>
    </w:pPr>
    <w:rPr>
      <w:rFonts w:asciiTheme="majorHAnsi" w:eastAsiaTheme="majorEastAsia" w:hAnsiTheme="majorHAnsi" w:cstheme="majorBidi"/>
      <w:color w:val="243F60" w:themeColor="accent1" w:themeShade="7F"/>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uiPriority w:val="99"/>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styleId="NormalWeb">
    <w:name w:val="Normal (Web)"/>
    <w:basedOn w:val="Normal"/>
    <w:uiPriority w:val="99"/>
    <w:semiHidden/>
    <w:unhideWhenUsed/>
    <w:rsid w:val="00930B56"/>
    <w:pPr>
      <w:spacing w:before="100" w:beforeAutospacing="1" w:after="100" w:afterAutospacing="1"/>
    </w:pPr>
  </w:style>
  <w:style w:type="paragraph" w:customStyle="1" w:styleId="Default">
    <w:name w:val="Default"/>
    <w:rsid w:val="00AE3332"/>
    <w:pPr>
      <w:autoSpaceDE w:val="0"/>
      <w:autoSpaceDN w:val="0"/>
      <w:adjustRightInd w:val="0"/>
    </w:pPr>
    <w:rPr>
      <w:rFonts w:ascii="Arial" w:hAnsi="Arial" w:cs="Arial"/>
      <w:color w:val="000000"/>
      <w:sz w:val="24"/>
      <w:szCs w:val="24"/>
    </w:rPr>
  </w:style>
  <w:style w:type="character" w:customStyle="1" w:styleId="Titre3Car">
    <w:name w:val="Titre 3 Car"/>
    <w:basedOn w:val="Policepardfaut"/>
    <w:link w:val="Titre3"/>
    <w:semiHidden/>
    <w:rsid w:val="00EE4DD0"/>
    <w:rPr>
      <w:rFonts w:asciiTheme="majorHAnsi" w:eastAsiaTheme="majorEastAsia" w:hAnsiTheme="majorHAnsi" w:cstheme="majorBidi"/>
      <w:color w:val="243F60" w:themeColor="accent1" w:themeShade="7F"/>
      <w:sz w:val="24"/>
      <w:szCs w:val="24"/>
    </w:rPr>
  </w:style>
  <w:style w:type="paragraph" w:customStyle="1" w:styleId="Style1">
    <w:name w:val="Style1"/>
    <w:basedOn w:val="Normal"/>
    <w:rsid w:val="00CA35B5"/>
    <w:pPr>
      <w:spacing w:before="300" w:after="240"/>
      <w:jc w:val="both"/>
    </w:pPr>
    <w:rPr>
      <w:rFonts w:ascii="Arial Narrow" w:hAnsi="Arial Narrow"/>
      <w:spacing w:val="20"/>
      <w:sz w:val="22"/>
      <w:szCs w:val="22"/>
    </w:rPr>
  </w:style>
  <w:style w:type="paragraph" w:customStyle="1" w:styleId="Niveau2">
    <w:name w:val="Niveau 2"/>
    <w:basedOn w:val="Normal"/>
    <w:link w:val="Niveau2Car"/>
    <w:uiPriority w:val="99"/>
    <w:rsid w:val="0076710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76710F"/>
    <w:rPr>
      <w:rFonts w:ascii="Arial" w:eastAsia="Calibri" w:hAnsi="Arial" w:cs="Arial"/>
      <w:b/>
      <w:lang w:eastAsia="ar-SA"/>
    </w:rPr>
  </w:style>
  <w:style w:type="character" w:customStyle="1" w:styleId="NotedebasdepageCar">
    <w:name w:val="Note de bas de page Car"/>
    <w:basedOn w:val="Policepardfaut"/>
    <w:link w:val="Notedebasdepage"/>
    <w:rsid w:val="0055797F"/>
  </w:style>
  <w:style w:type="character" w:customStyle="1" w:styleId="ParagraphedelisteCar">
    <w:name w:val="Paragraphe de liste Car"/>
    <w:basedOn w:val="Policepardfaut"/>
    <w:link w:val="Paragraphedeliste"/>
    <w:uiPriority w:val="34"/>
    <w:rsid w:val="0055797F"/>
    <w:rPr>
      <w:rFonts w:ascii="Arial Narrow" w:hAnsi="Arial Narrow"/>
      <w:spacing w:val="20"/>
      <w:sz w:val="22"/>
      <w:szCs w:val="22"/>
    </w:rPr>
  </w:style>
  <w:style w:type="paragraph" w:styleId="Rvision">
    <w:name w:val="Revision"/>
    <w:hidden/>
    <w:uiPriority w:val="99"/>
    <w:semiHidden/>
    <w:rsid w:val="00CC5A7E"/>
    <w:rPr>
      <w:sz w:val="24"/>
      <w:szCs w:val="24"/>
    </w:rPr>
  </w:style>
  <w:style w:type="character" w:customStyle="1" w:styleId="Titre2Car">
    <w:name w:val="Titre 2 Car"/>
    <w:basedOn w:val="Policepardfaut"/>
    <w:link w:val="Titre2"/>
    <w:semiHidden/>
    <w:rsid w:val="005870EB"/>
    <w:rPr>
      <w:rFonts w:asciiTheme="majorHAnsi" w:eastAsiaTheme="majorEastAsia" w:hAnsiTheme="majorHAnsi" w:cstheme="majorBidi"/>
      <w:color w:val="365F91" w:themeColor="accent1" w:themeShade="BF"/>
      <w:sz w:val="26"/>
      <w:szCs w:val="26"/>
    </w:rPr>
  </w:style>
  <w:style w:type="paragraph" w:styleId="TM9">
    <w:name w:val="toc 9"/>
    <w:basedOn w:val="Normal"/>
    <w:next w:val="Normal"/>
    <w:autoRedefine/>
    <w:semiHidden/>
    <w:unhideWhenUsed/>
    <w:rsid w:val="007D5C4E"/>
    <w:pPr>
      <w:spacing w:after="100"/>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683">
      <w:bodyDiv w:val="1"/>
      <w:marLeft w:val="0"/>
      <w:marRight w:val="0"/>
      <w:marTop w:val="0"/>
      <w:marBottom w:val="0"/>
      <w:divBdr>
        <w:top w:val="none" w:sz="0" w:space="0" w:color="auto"/>
        <w:left w:val="none" w:sz="0" w:space="0" w:color="auto"/>
        <w:bottom w:val="none" w:sz="0" w:space="0" w:color="auto"/>
        <w:right w:val="none" w:sz="0" w:space="0" w:color="auto"/>
      </w:divBdr>
    </w:div>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488716567">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417552950">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3A17CB6C8CB9A4A9DE78BD2351D1167" ma:contentTypeVersion="8" ma:contentTypeDescription="Crée un document." ma:contentTypeScope="" ma:versionID="1b729d4810907ec21e2044d6e5e5c1c4">
  <xsd:schema xmlns:xsd="http://www.w3.org/2001/XMLSchema" xmlns:xs="http://www.w3.org/2001/XMLSchema" xmlns:p="http://schemas.microsoft.com/office/2006/metadata/properties" xmlns:ns3="2cdc77d5-2099-4820-8bf9-c2b8f0fe824b" targetNamespace="http://schemas.microsoft.com/office/2006/metadata/properties" ma:root="true" ma:fieldsID="844cd648626764848179810fbe261169" ns3:_="">
    <xsd:import namespace="2cdc77d5-2099-4820-8bf9-c2b8f0fe824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c77d5-2099-4820-8bf9-c2b8f0fe82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85109E-77BF-4648-82F0-6C9727B8F492}">
  <ds:schemaRefs>
    <ds:schemaRef ds:uri="http://purl.org/dc/dcmityp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2cdc77d5-2099-4820-8bf9-c2b8f0fe824b"/>
    <ds:schemaRef ds:uri="http://schemas.microsoft.com/office/2006/metadata/properties"/>
  </ds:schemaRefs>
</ds:datastoreItem>
</file>

<file path=customXml/itemProps2.xml><?xml version="1.0" encoding="utf-8"?>
<ds:datastoreItem xmlns:ds="http://schemas.openxmlformats.org/officeDocument/2006/customXml" ds:itemID="{D11078B1-6BD6-4EAC-B4FD-BA80C859DA2C}">
  <ds:schemaRefs>
    <ds:schemaRef ds:uri="http://schemas.openxmlformats.org/officeDocument/2006/bibliography"/>
  </ds:schemaRefs>
</ds:datastoreItem>
</file>

<file path=customXml/itemProps3.xml><?xml version="1.0" encoding="utf-8"?>
<ds:datastoreItem xmlns:ds="http://schemas.openxmlformats.org/officeDocument/2006/customXml" ds:itemID="{CEBECF60-93B1-4142-AD70-8ACC664E1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c77d5-2099-4820-8bf9-c2b8f0fe8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03A380-6931-4F5B-8ADC-351A2E7F25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5041</Words>
  <Characters>28881</Characters>
  <Application>Microsoft Office Word</Application>
  <DocSecurity>0</DocSecurity>
  <Lines>240</Lines>
  <Paragraphs>67</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33855</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Loiseau Victor</cp:lastModifiedBy>
  <cp:revision>3</cp:revision>
  <cp:lastPrinted>2024-05-28T13:54:00Z</cp:lastPrinted>
  <dcterms:created xsi:type="dcterms:W3CDTF">2025-06-25T12:04:00Z</dcterms:created>
  <dcterms:modified xsi:type="dcterms:W3CDTF">2025-06-25T14:05:00Z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0x01010033A17CB6C8CB9A4A9DE78BD2351D1167</vt:lpwstr>
  </property>
</Properties>
</file>